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423350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423350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58B9D221" w:rsidR="00792E01" w:rsidRPr="00066586" w:rsidRDefault="00792E01" w:rsidP="00423350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 xml:space="preserve">zamiaru przeprowadzenia zabiegu </w:t>
      </w:r>
      <w:r w:rsidR="00695D5D">
        <w:t>słodzenia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423350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Pr="001C281D" w:rsidRDefault="00792E01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Podmiot wyrabiający wino lub moszcz </w:t>
      </w:r>
      <w:r w:rsidR="00746B78" w:rsidRPr="001C281D">
        <w:rPr>
          <w:szCs w:val="22"/>
        </w:rPr>
        <w:t>wino</w:t>
      </w:r>
      <w:r w:rsidRPr="001C281D">
        <w:rPr>
          <w:szCs w:val="22"/>
        </w:rPr>
        <w:t>gronowy (nazwa lub imię i nazwisko)</w:t>
      </w:r>
      <w:r w:rsidR="0024686C" w:rsidRPr="001C281D">
        <w:rPr>
          <w:szCs w:val="22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>NIP (obowiązkowy dla firm): ……………………………………………………………………………………….</w:t>
      </w:r>
    </w:p>
    <w:p w14:paraId="36F16F1A" w14:textId="0AF23E43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PESEL (obowiązkowy dla osób fizycznych): </w:t>
      </w:r>
      <w:r w:rsidR="00EB7BDD" w:rsidRPr="001C281D">
        <w:rPr>
          <w:szCs w:val="22"/>
        </w:rPr>
        <w:t>…………………………………………………………………</w:t>
      </w:r>
    </w:p>
    <w:p w14:paraId="4EC98B18" w14:textId="67D168CB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bookmarkStart w:id="0" w:name="_Hlk44326947"/>
      <w:r w:rsidRPr="001C281D">
        <w:rPr>
          <w:szCs w:val="22"/>
        </w:rPr>
        <w:t xml:space="preserve">Adres: </w:t>
      </w:r>
      <w:r w:rsidR="00481C01" w:rsidRPr="001C281D">
        <w:rPr>
          <w:szCs w:val="22"/>
        </w:rPr>
        <w:t>……………………….</w:t>
      </w:r>
      <w:r w:rsidR="00EB7BDD" w:rsidRPr="001C281D">
        <w:rPr>
          <w:szCs w:val="22"/>
        </w:rPr>
        <w:t>……………………………………………………………………………………………….</w:t>
      </w:r>
      <w:r w:rsidR="00481C01" w:rsidRPr="001C281D">
        <w:rPr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Kod pocztowy: </w:t>
      </w:r>
      <w:r w:rsidR="00EB7BDD" w:rsidRPr="001C281D">
        <w:rPr>
          <w:szCs w:val="22"/>
        </w:rPr>
        <w:t>…………………………………………………………………………………………………………….</w:t>
      </w:r>
    </w:p>
    <w:p w14:paraId="1C73C93C" w14:textId="14350D67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Poczta: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Gmina: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Powiat: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Województwo: </w:t>
      </w:r>
      <w:r w:rsidR="00EB7BDD" w:rsidRPr="001C281D">
        <w:rPr>
          <w:szCs w:val="22"/>
        </w:rPr>
        <w:t>……………………………………………………………………………………………………………</w:t>
      </w:r>
    </w:p>
    <w:p w14:paraId="560F6EA0" w14:textId="11A5EF46" w:rsidR="0024686C" w:rsidRPr="001C281D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Telefon: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</w:t>
      </w:r>
    </w:p>
    <w:p w14:paraId="70BC8D0E" w14:textId="14A87F9B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Faks: </w:t>
      </w:r>
      <w:r w:rsidR="00EB7BDD" w:rsidRPr="001C281D">
        <w:rPr>
          <w:szCs w:val="22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E-mail: </w:t>
      </w:r>
      <w:r w:rsidR="00EB7BDD" w:rsidRPr="001C281D">
        <w:rPr>
          <w:szCs w:val="22"/>
        </w:rPr>
        <w:t>………………………………………………………………………………………………</w:t>
      </w:r>
      <w:r w:rsidR="00481C01" w:rsidRPr="001C281D">
        <w:rPr>
          <w:szCs w:val="22"/>
        </w:rPr>
        <w:t>…………………………</w:t>
      </w:r>
      <w:bookmarkEnd w:id="0"/>
    </w:p>
    <w:p w14:paraId="58406D00" w14:textId="1958B65C" w:rsidR="00CB1AFE" w:rsidRPr="001C281D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Cs w:val="22"/>
        </w:rPr>
      </w:pPr>
      <w:r w:rsidRPr="001C281D">
        <w:rPr>
          <w:szCs w:val="22"/>
        </w:rPr>
        <w:t>Adres do korespondencji (wypełnić, jeżeli jest inny niż w pkt. 4)</w:t>
      </w:r>
      <w:r w:rsidR="00EB7BDD" w:rsidRPr="001C281D">
        <w:rPr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Pr="001C281D" w:rsidRDefault="00CB1AFE" w:rsidP="00423350">
      <w:pPr>
        <w:pStyle w:val="Akapitzlist"/>
        <w:numPr>
          <w:ilvl w:val="0"/>
          <w:numId w:val="4"/>
        </w:numPr>
        <w:spacing w:after="240" w:line="276" w:lineRule="auto"/>
        <w:rPr>
          <w:szCs w:val="22"/>
        </w:rPr>
      </w:pPr>
      <w:r w:rsidRPr="001C281D">
        <w:rPr>
          <w:szCs w:val="22"/>
        </w:rPr>
        <w:t>Nr w ewidencji Dyrektora Generalnego KOWR</w:t>
      </w:r>
      <w:r w:rsidRPr="001C281D">
        <w:rPr>
          <w:rStyle w:val="Odwoanieprzypisudolnego"/>
          <w:szCs w:val="22"/>
        </w:rPr>
        <w:footnoteReference w:id="2"/>
      </w:r>
      <w:r w:rsidR="00481C01" w:rsidRPr="001C281D">
        <w:rPr>
          <w:szCs w:val="22"/>
        </w:rPr>
        <w:t>: …………………………………………………………</w:t>
      </w:r>
    </w:p>
    <w:p w14:paraId="7D8438E0" w14:textId="147E1F2E" w:rsidR="00934862" w:rsidRPr="00934862" w:rsidRDefault="00934862" w:rsidP="00423350">
      <w:pPr>
        <w:pStyle w:val="Podtytu"/>
      </w:pPr>
      <w:r w:rsidRPr="00934862">
        <w:t xml:space="preserve">Dane dotyczące miejsca przeprowadzania zabiegu </w:t>
      </w:r>
      <w:r w:rsidR="00695D5D">
        <w:t>słodzenia</w:t>
      </w:r>
    </w:p>
    <w:p w14:paraId="763EB73C" w14:textId="52AD4276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Adres miejsca wyrobu wina lub moszczu winogronowego: 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5F086E22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1C281D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Cs w:val="22"/>
        </w:rPr>
      </w:pPr>
      <w:r w:rsidRPr="001C281D">
        <w:rPr>
          <w:szCs w:val="22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Pr="001C281D" w:rsidRDefault="00934862" w:rsidP="00423350">
      <w:pPr>
        <w:pStyle w:val="Akapitzlist"/>
        <w:numPr>
          <w:ilvl w:val="0"/>
          <w:numId w:val="7"/>
        </w:numPr>
        <w:spacing w:after="240" w:line="276" w:lineRule="auto"/>
        <w:rPr>
          <w:szCs w:val="22"/>
        </w:rPr>
      </w:pPr>
      <w:r w:rsidRPr="001C281D">
        <w:rPr>
          <w:szCs w:val="22"/>
        </w:rPr>
        <w:t>E-mail: …………………………………………………………………………………………………………………………</w:t>
      </w:r>
    </w:p>
    <w:p w14:paraId="3F435FDD" w14:textId="6597B89B" w:rsidR="00934862" w:rsidRPr="00934862" w:rsidRDefault="00934862" w:rsidP="00423350">
      <w:pPr>
        <w:pStyle w:val="Podtytu"/>
      </w:pPr>
      <w:r>
        <w:t xml:space="preserve">Dane dotyczące procesu </w:t>
      </w:r>
      <w:r w:rsidR="007F427F">
        <w:t>słodzenia</w:t>
      </w:r>
    </w:p>
    <w:p w14:paraId="06973EB2" w14:textId="771201C1" w:rsidR="00934862" w:rsidRPr="001C281D" w:rsidRDefault="00DC3494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Data rozpoczęcia czynności (</w:t>
      </w:r>
      <w:proofErr w:type="spellStart"/>
      <w:r w:rsidRPr="001C281D">
        <w:rPr>
          <w:szCs w:val="22"/>
        </w:rPr>
        <w:t>dd</w:t>
      </w:r>
      <w:proofErr w:type="spellEnd"/>
      <w:r w:rsidRPr="001C281D">
        <w:rPr>
          <w:szCs w:val="22"/>
        </w:rPr>
        <w:t>-mm-</w:t>
      </w:r>
      <w:proofErr w:type="spellStart"/>
      <w:r w:rsidRPr="001C281D">
        <w:rPr>
          <w:szCs w:val="22"/>
        </w:rPr>
        <w:t>rr</w:t>
      </w:r>
      <w:proofErr w:type="spellEnd"/>
      <w:r w:rsidRPr="001C281D">
        <w:rPr>
          <w:szCs w:val="22"/>
        </w:rPr>
        <w:t xml:space="preserve">): </w:t>
      </w:r>
      <w:r w:rsidR="003167DF" w:rsidRPr="001C281D">
        <w:rPr>
          <w:szCs w:val="22"/>
        </w:rPr>
        <w:t>………………………………………………………………………………….</w:t>
      </w:r>
    </w:p>
    <w:p w14:paraId="08DA32EA" w14:textId="17B34637" w:rsidR="003167DF" w:rsidRPr="001C281D" w:rsidRDefault="003167DF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lastRenderedPageBreak/>
        <w:t xml:space="preserve">Opis produktu poddawanego </w:t>
      </w:r>
      <w:r w:rsidR="00695D5D" w:rsidRPr="001C281D">
        <w:rPr>
          <w:szCs w:val="22"/>
        </w:rPr>
        <w:t>słodzenia</w:t>
      </w:r>
      <w:r w:rsidRPr="001C281D">
        <w:rPr>
          <w:szCs w:val="22"/>
        </w:rPr>
        <w:t xml:space="preserve"> (właściwe zaznaczyć):</w:t>
      </w:r>
    </w:p>
    <w:p w14:paraId="0A3C660F" w14:textId="7179A759" w:rsidR="003167DF" w:rsidRPr="001C281D" w:rsidRDefault="003167DF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Moszcz winogronowy</w:t>
      </w:r>
    </w:p>
    <w:p w14:paraId="6315E97B" w14:textId="20B0FCAC" w:rsidR="003167DF" w:rsidRPr="001C281D" w:rsidRDefault="00695D5D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Zagęszczony m</w:t>
      </w:r>
      <w:r w:rsidR="003167DF" w:rsidRPr="001C281D">
        <w:rPr>
          <w:szCs w:val="22"/>
        </w:rPr>
        <w:t>oszcz winogronowy</w:t>
      </w:r>
    </w:p>
    <w:p w14:paraId="0C459975" w14:textId="138A9218" w:rsidR="003167DF" w:rsidRPr="001C281D" w:rsidRDefault="00695D5D" w:rsidP="00423350">
      <w:pPr>
        <w:pStyle w:val="Akapitzlist"/>
        <w:numPr>
          <w:ilvl w:val="1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Rektyfikowany zagęszczony moszcz winogronowy</w:t>
      </w:r>
    </w:p>
    <w:p w14:paraId="47A1EB3F" w14:textId="2AEF717C" w:rsidR="003167DF" w:rsidRPr="001C281D" w:rsidRDefault="00695D5D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Dane dotyczące produktu przeznaczonego do słodzenia:</w:t>
      </w:r>
    </w:p>
    <w:p w14:paraId="57E58206" w14:textId="42AFBF08" w:rsidR="003167DF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Ilość wina: ……………………………………………………………………</w:t>
      </w:r>
      <w:r w:rsidR="001B7F89">
        <w:rPr>
          <w:szCs w:val="22"/>
        </w:rPr>
        <w:t>……..</w:t>
      </w:r>
      <w:r w:rsidRPr="001C281D">
        <w:rPr>
          <w:szCs w:val="22"/>
        </w:rPr>
        <w:t>..litrów</w:t>
      </w:r>
    </w:p>
    <w:p w14:paraId="619FBB06" w14:textId="53164E35" w:rsidR="00695D5D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</w:t>
      </w:r>
      <w:r w:rsidR="001B7F89">
        <w:rPr>
          <w:szCs w:val="22"/>
        </w:rPr>
        <w:t>………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46A00D0B" w14:textId="4669B80C" w:rsidR="003167DF" w:rsidRPr="001C281D" w:rsidRDefault="00695D5D" w:rsidP="007F427F">
      <w:pPr>
        <w:pStyle w:val="Akapitzlist"/>
        <w:numPr>
          <w:ilvl w:val="3"/>
          <w:numId w:val="9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</w:t>
      </w:r>
      <w:r w:rsidR="007F427F">
        <w:rPr>
          <w:szCs w:val="22"/>
        </w:rPr>
        <w:t>……..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0B6B5F12" w14:textId="4E73D52F" w:rsidR="00EB7BDD" w:rsidRPr="001C281D" w:rsidRDefault="00695D5D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 xml:space="preserve">Dane dotyczące produktu stosowanego do słodzenia (właściwe wypełnić): </w:t>
      </w:r>
    </w:p>
    <w:p w14:paraId="4CC64384" w14:textId="5AE1121E" w:rsidR="00695D5D" w:rsidRPr="001C281D" w:rsidRDefault="00695D5D" w:rsidP="007F427F">
      <w:pPr>
        <w:pStyle w:val="Akapitzlist"/>
        <w:numPr>
          <w:ilvl w:val="2"/>
          <w:numId w:val="8"/>
        </w:numPr>
        <w:spacing w:line="276" w:lineRule="auto"/>
        <w:ind w:left="1276" w:hanging="283"/>
        <w:rPr>
          <w:szCs w:val="22"/>
        </w:rPr>
      </w:pPr>
      <w:r w:rsidRPr="001C281D">
        <w:rPr>
          <w:szCs w:val="22"/>
        </w:rPr>
        <w:t>W przypadku stosowania do słodzenia moszczu winogronowego:</w:t>
      </w:r>
    </w:p>
    <w:p w14:paraId="0781001D" w14:textId="69DD6596" w:rsidR="00695D5D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Ilość moszczu winogronowego: 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………litrów</w:t>
      </w:r>
    </w:p>
    <w:p w14:paraId="03AE3071" w14:textId="06B788B0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</w:t>
      </w:r>
      <w:r w:rsidR="007F427F">
        <w:rPr>
          <w:szCs w:val="22"/>
        </w:rPr>
        <w:t>……….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057577E3" w14:textId="4246AC8E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6DDE5526" w14:textId="765F40EF" w:rsidR="00423350" w:rsidRPr="001C281D" w:rsidRDefault="00423350" w:rsidP="007F427F">
      <w:pPr>
        <w:pStyle w:val="Akapitzlist"/>
        <w:numPr>
          <w:ilvl w:val="2"/>
          <w:numId w:val="8"/>
        </w:numPr>
        <w:spacing w:line="276" w:lineRule="auto"/>
        <w:ind w:left="1276" w:hanging="283"/>
        <w:rPr>
          <w:szCs w:val="22"/>
        </w:rPr>
      </w:pPr>
      <w:r w:rsidRPr="001C281D">
        <w:rPr>
          <w:szCs w:val="22"/>
        </w:rPr>
        <w:t>W przypadku stosowania słodzenia zagęszczonego moszczu winogronowego lub rektyfikowanego zagęszczonego moszczu winogronowego:</w:t>
      </w:r>
    </w:p>
    <w:p w14:paraId="2FA6AD90" w14:textId="07D6C21C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 xml:space="preserve">Ilość </w:t>
      </w:r>
      <w:r w:rsidR="007F427F">
        <w:rPr>
          <w:szCs w:val="22"/>
        </w:rPr>
        <w:t xml:space="preserve">zagęszczonego </w:t>
      </w:r>
      <w:r w:rsidRPr="001C281D">
        <w:rPr>
          <w:szCs w:val="22"/>
        </w:rPr>
        <w:t>moszczu winogronowego: …………………</w:t>
      </w:r>
      <w:r w:rsidR="007F427F">
        <w:rPr>
          <w:szCs w:val="22"/>
        </w:rPr>
        <w:t>..</w:t>
      </w:r>
      <w:r w:rsidRPr="001C281D">
        <w:rPr>
          <w:szCs w:val="22"/>
        </w:rPr>
        <w:t>…litrów</w:t>
      </w:r>
    </w:p>
    <w:p w14:paraId="285D4940" w14:textId="6EDBDFF4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…………………………………..…</w:t>
      </w:r>
      <w:r w:rsidR="007F427F">
        <w:rPr>
          <w:szCs w:val="22"/>
        </w:rPr>
        <w:t>……..</w:t>
      </w:r>
      <w:r w:rsidRPr="001C281D">
        <w:rPr>
          <w:szCs w:val="22"/>
        </w:rPr>
        <w:t>.%obj</w:t>
      </w:r>
      <w:r w:rsidR="007F427F">
        <w:rPr>
          <w:szCs w:val="22"/>
        </w:rPr>
        <w:t>.</w:t>
      </w:r>
    </w:p>
    <w:p w14:paraId="1DCFF139" w14:textId="5FD7B0CA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…………………………………</w:t>
      </w:r>
      <w:r w:rsidR="007F427F">
        <w:rPr>
          <w:szCs w:val="22"/>
        </w:rPr>
        <w:t>…….</w:t>
      </w:r>
      <w:r w:rsidRPr="001C281D">
        <w:rPr>
          <w:szCs w:val="22"/>
        </w:rPr>
        <w:t>….%obj</w:t>
      </w:r>
      <w:r w:rsidR="007F427F">
        <w:rPr>
          <w:szCs w:val="22"/>
        </w:rPr>
        <w:t>.</w:t>
      </w:r>
    </w:p>
    <w:p w14:paraId="3F4AF694" w14:textId="0648BE55" w:rsidR="00423350" w:rsidRPr="001C281D" w:rsidRDefault="00423350" w:rsidP="00423350">
      <w:pPr>
        <w:pStyle w:val="Akapitzlist"/>
        <w:numPr>
          <w:ilvl w:val="0"/>
          <w:numId w:val="8"/>
        </w:numPr>
        <w:spacing w:line="276" w:lineRule="auto"/>
        <w:rPr>
          <w:szCs w:val="22"/>
        </w:rPr>
      </w:pPr>
      <w:r w:rsidRPr="001C281D">
        <w:rPr>
          <w:szCs w:val="22"/>
        </w:rPr>
        <w:t>Dane dotyczące wina po dosłodzeniu:</w:t>
      </w:r>
    </w:p>
    <w:p w14:paraId="57F1F0C7" w14:textId="0001D1DF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 xml:space="preserve">Ilość </w:t>
      </w:r>
      <w:r w:rsidR="007F427F">
        <w:rPr>
          <w:szCs w:val="22"/>
        </w:rPr>
        <w:t>wina</w:t>
      </w:r>
      <w:r w:rsidRPr="001C281D">
        <w:rPr>
          <w:szCs w:val="22"/>
        </w:rPr>
        <w:t>: ……………………………………</w:t>
      </w:r>
      <w:r w:rsidR="007F427F">
        <w:rPr>
          <w:szCs w:val="22"/>
        </w:rPr>
        <w:t>……………………………………….</w:t>
      </w:r>
      <w:r w:rsidRPr="001C281D">
        <w:rPr>
          <w:szCs w:val="22"/>
        </w:rPr>
        <w:t>…litrów</w:t>
      </w:r>
    </w:p>
    <w:p w14:paraId="77AEF2FB" w14:textId="57977976" w:rsidR="00423350" w:rsidRPr="001C281D" w:rsidRDefault="00423350" w:rsidP="007F427F">
      <w:pPr>
        <w:pStyle w:val="Akapitzlist"/>
        <w:numPr>
          <w:ilvl w:val="3"/>
          <w:numId w:val="8"/>
        </w:numPr>
        <w:spacing w:line="276" w:lineRule="auto"/>
        <w:ind w:left="1843" w:hanging="425"/>
        <w:rPr>
          <w:szCs w:val="22"/>
        </w:rPr>
      </w:pPr>
      <w:r w:rsidRPr="001C281D">
        <w:rPr>
          <w:szCs w:val="22"/>
        </w:rPr>
        <w:t>Całkowita zawartość alkoholu*: ………………………………</w:t>
      </w:r>
      <w:r w:rsidR="007F427F">
        <w:rPr>
          <w:szCs w:val="22"/>
        </w:rPr>
        <w:t>……..</w:t>
      </w:r>
      <w:r w:rsidRPr="001C281D">
        <w:rPr>
          <w:szCs w:val="22"/>
        </w:rPr>
        <w:t>…..….%obj</w:t>
      </w:r>
      <w:r w:rsidR="007F427F">
        <w:rPr>
          <w:szCs w:val="22"/>
        </w:rPr>
        <w:t>.</w:t>
      </w:r>
    </w:p>
    <w:p w14:paraId="2FBA65A6" w14:textId="6FAB1270" w:rsidR="00423350" w:rsidRPr="001C281D" w:rsidRDefault="00423350" w:rsidP="007F427F">
      <w:pPr>
        <w:pStyle w:val="Akapitzlist"/>
        <w:numPr>
          <w:ilvl w:val="3"/>
          <w:numId w:val="8"/>
        </w:numPr>
        <w:spacing w:after="240" w:line="276" w:lineRule="auto"/>
        <w:ind w:left="1843" w:hanging="425"/>
        <w:rPr>
          <w:szCs w:val="22"/>
        </w:rPr>
      </w:pPr>
      <w:r w:rsidRPr="001C281D">
        <w:rPr>
          <w:szCs w:val="22"/>
        </w:rPr>
        <w:t>Rzeczywista zawartość alkoholu</w:t>
      </w:r>
      <w:r w:rsidR="007F427F">
        <w:rPr>
          <w:szCs w:val="22"/>
        </w:rPr>
        <w:t>*</w:t>
      </w:r>
      <w:r w:rsidRPr="001C281D">
        <w:rPr>
          <w:szCs w:val="22"/>
        </w:rPr>
        <w:t>: ……………………………</w:t>
      </w:r>
      <w:r w:rsidR="007F427F">
        <w:rPr>
          <w:szCs w:val="22"/>
        </w:rPr>
        <w:t>…..</w:t>
      </w:r>
      <w:r w:rsidRPr="001C281D">
        <w:rPr>
          <w:szCs w:val="22"/>
        </w:rPr>
        <w:t>…….….%obj</w:t>
      </w:r>
      <w:r w:rsidR="007F427F">
        <w:rPr>
          <w:szCs w:val="22"/>
        </w:rPr>
        <w:t>.</w:t>
      </w:r>
    </w:p>
    <w:p w14:paraId="412E0395" w14:textId="5878B947" w:rsidR="00423350" w:rsidRPr="001C281D" w:rsidRDefault="00423350" w:rsidP="00423350">
      <w:pPr>
        <w:spacing w:line="276" w:lineRule="auto"/>
        <w:rPr>
          <w:szCs w:val="22"/>
        </w:rPr>
      </w:pPr>
      <w:r w:rsidRPr="001C281D">
        <w:rPr>
          <w:szCs w:val="22"/>
        </w:rPr>
        <w:t>* zawartość alkoholu należy podać z dokładnością do jednego miejsca po przecinku</w:t>
      </w:r>
    </w:p>
    <w:p w14:paraId="4F54B7E4" w14:textId="6AD6F6FC" w:rsidR="002609F9" w:rsidRPr="001C281D" w:rsidRDefault="002609F9" w:rsidP="00423350">
      <w:pPr>
        <w:spacing w:before="240" w:line="276" w:lineRule="auto"/>
        <w:rPr>
          <w:szCs w:val="22"/>
        </w:rPr>
      </w:pPr>
      <w:r w:rsidRPr="001C281D">
        <w:rPr>
          <w:szCs w:val="22"/>
        </w:rPr>
        <w:t>Imię i nazwisko osoby dokonującej zgłoszenia ………………………………………………...</w:t>
      </w:r>
      <w:r w:rsidR="007C5AED" w:rsidRPr="001C281D">
        <w:rPr>
          <w:szCs w:val="22"/>
        </w:rPr>
        <w:t>.......................</w:t>
      </w:r>
    </w:p>
    <w:p w14:paraId="54D8E4A0" w14:textId="2187E766" w:rsidR="00961EC8" w:rsidRPr="001C281D" w:rsidRDefault="00961EC8" w:rsidP="00423350">
      <w:pPr>
        <w:spacing w:before="240" w:after="240" w:line="276" w:lineRule="auto"/>
        <w:rPr>
          <w:szCs w:val="22"/>
        </w:rPr>
      </w:pPr>
      <w:r w:rsidRPr="001C281D">
        <w:rPr>
          <w:szCs w:val="22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w szczególności: ustawy z dnia 12 maja 2011 r. </w:t>
      </w:r>
      <w:r w:rsidRPr="001B7F89">
        <w:rPr>
          <w:szCs w:val="22"/>
        </w:rPr>
        <w:t>o wyrobie i rozlewie wyrobów winiarskich, obrocie tymi wyrobami i organizacji rynku wina</w:t>
      </w:r>
      <w:r w:rsidRPr="001C281D">
        <w:rPr>
          <w:szCs w:val="22"/>
        </w:rPr>
        <w:t xml:space="preserve"> oraz przepisów odrębnych, na czas niezbędny do załatwienia sprawy.</w:t>
      </w:r>
    </w:p>
    <w:p w14:paraId="1FC7BD79" w14:textId="6B131B51" w:rsidR="00961EC8" w:rsidRPr="001C281D" w:rsidRDefault="00961EC8" w:rsidP="00423350">
      <w:pPr>
        <w:spacing w:after="240" w:line="276" w:lineRule="auto"/>
        <w:rPr>
          <w:szCs w:val="22"/>
        </w:rPr>
      </w:pPr>
      <w:r w:rsidRPr="001C281D">
        <w:rPr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1B7F89" w:rsidRPr="001B7F89">
          <w:rPr>
            <w:rStyle w:val="Hipercze"/>
            <w:szCs w:val="22"/>
          </w:rPr>
          <w:t>https://www.gov.pl/web/ijhars</w:t>
        </w:r>
      </w:hyperlink>
      <w:r w:rsidRPr="001C281D">
        <w:rPr>
          <w:szCs w:val="22"/>
        </w:rPr>
        <w:t xml:space="preserve"> w zakładce „</w:t>
      </w:r>
      <w:r w:rsidR="001B7F89">
        <w:rPr>
          <w:szCs w:val="22"/>
        </w:rPr>
        <w:t>K</w:t>
      </w:r>
      <w:r w:rsidRPr="001C281D">
        <w:rPr>
          <w:szCs w:val="22"/>
        </w:rPr>
        <w:t>ontakt – W</w:t>
      </w:r>
      <w:r w:rsidR="001B7F89">
        <w:rPr>
          <w:szCs w:val="22"/>
        </w:rPr>
        <w:t>ojewódzkie Inspektoraty Jakości Handlowej Artykułów Rolno-Spożywczych</w:t>
      </w:r>
      <w:r w:rsidRPr="001C281D">
        <w:rPr>
          <w:szCs w:val="22"/>
        </w:rPr>
        <w:t>”) oraz Głównego Inspektoratu JHARS (</w:t>
      </w:r>
      <w:hyperlink r:id="rId9" w:history="1">
        <w:r w:rsidR="001B7F89" w:rsidRPr="001B7F89">
          <w:rPr>
            <w:rStyle w:val="Hipercze"/>
            <w:szCs w:val="22"/>
          </w:rPr>
          <w:t>https://www.gov.pl/web/ijhars</w:t>
        </w:r>
      </w:hyperlink>
      <w:r w:rsidRPr="001C281D">
        <w:rPr>
          <w:szCs w:val="22"/>
        </w:rPr>
        <w:t xml:space="preserve"> w zakładce „</w:t>
      </w:r>
      <w:r w:rsidR="00BB5E6E">
        <w:rPr>
          <w:szCs w:val="22"/>
        </w:rPr>
        <w:t xml:space="preserve">O IJHARS – </w:t>
      </w:r>
      <w:r w:rsidRPr="001C281D">
        <w:rPr>
          <w:szCs w:val="22"/>
        </w:rPr>
        <w:t>Ochrona danych osobowych”).</w:t>
      </w:r>
    </w:p>
    <w:p w14:paraId="1FB3622A" w14:textId="380B6E7A" w:rsidR="007C5AED" w:rsidRDefault="007C5AED" w:rsidP="00423350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423350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3167DF">
      <w:footerReference w:type="even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D006" w14:textId="77777777" w:rsidR="0087140A" w:rsidRDefault="0087140A">
      <w:r>
        <w:separator/>
      </w:r>
    </w:p>
  </w:endnote>
  <w:endnote w:type="continuationSeparator" w:id="0">
    <w:p w14:paraId="794C9512" w14:textId="77777777" w:rsidR="0087140A" w:rsidRDefault="008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BC9" w14:textId="0911F887" w:rsidR="00934862" w:rsidRPr="00066586" w:rsidRDefault="00423350" w:rsidP="005E70FD">
    <w:pPr>
      <w:pStyle w:val="Stopka"/>
      <w:ind w:right="360"/>
      <w:jc w:val="right"/>
    </w:pPr>
    <w:r w:rsidRPr="00423350">
      <w:t xml:space="preserve">F-4/ BKJ -01-IR-02, wydanie </w:t>
    </w:r>
    <w:r w:rsidR="001B7F89">
      <w:t>5</w:t>
    </w:r>
    <w:r w:rsidRPr="00423350">
      <w:t xml:space="preserve"> z dnia</w:t>
    </w:r>
    <w:r w:rsidR="001B7F89">
      <w:t xml:space="preserve"> </w:t>
    </w:r>
    <w:r w:rsidR="00A34A31">
      <w:t>21.09</w:t>
    </w:r>
    <w:r w:rsidRPr="00423350">
      <w:t>.20</w:t>
    </w:r>
    <w:r w:rsidR="001B7F89">
      <w:t>20</w:t>
    </w:r>
    <w:r w:rsidRPr="00423350">
      <w:t xml:space="preserve"> r</w:t>
    </w:r>
    <w:r>
      <w:t xml:space="preserve"> str</w:t>
    </w:r>
    <w:r w:rsidR="003167DF" w:rsidRPr="004D7F73">
      <w:t xml:space="preserve">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3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55F2" w14:textId="77777777" w:rsidR="0087140A" w:rsidRDefault="0087140A">
      <w:r>
        <w:separator/>
      </w:r>
    </w:p>
  </w:footnote>
  <w:footnote w:type="continuationSeparator" w:id="0">
    <w:p w14:paraId="567377E3" w14:textId="77777777" w:rsidR="0087140A" w:rsidRDefault="0087140A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423A"/>
    <w:multiLevelType w:val="hybridMultilevel"/>
    <w:tmpl w:val="7B42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684D77"/>
    <w:multiLevelType w:val="hybridMultilevel"/>
    <w:tmpl w:val="AF38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1DB"/>
    <w:rsid w:val="00027864"/>
    <w:rsid w:val="000305B9"/>
    <w:rsid w:val="00062860"/>
    <w:rsid w:val="00066586"/>
    <w:rsid w:val="00144C48"/>
    <w:rsid w:val="00193131"/>
    <w:rsid w:val="001A355F"/>
    <w:rsid w:val="001B7F89"/>
    <w:rsid w:val="001C281D"/>
    <w:rsid w:val="00222032"/>
    <w:rsid w:val="00245A19"/>
    <w:rsid w:val="0024686C"/>
    <w:rsid w:val="00254A27"/>
    <w:rsid w:val="002609F9"/>
    <w:rsid w:val="0027179D"/>
    <w:rsid w:val="002A0CF9"/>
    <w:rsid w:val="00303FAF"/>
    <w:rsid w:val="00305F27"/>
    <w:rsid w:val="003167DF"/>
    <w:rsid w:val="003601B2"/>
    <w:rsid w:val="00423350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95D5D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7F427F"/>
    <w:rsid w:val="0087140A"/>
    <w:rsid w:val="00895F4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34A31"/>
    <w:rsid w:val="00A87777"/>
    <w:rsid w:val="00A941EA"/>
    <w:rsid w:val="00AA57DC"/>
    <w:rsid w:val="00AD5A37"/>
    <w:rsid w:val="00B43D13"/>
    <w:rsid w:val="00B51ED5"/>
    <w:rsid w:val="00B77116"/>
    <w:rsid w:val="00BB5E6E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1684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B977-E4F9-477E-9147-333BEBD4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</vt:lpstr>
    </vt:vector>
  </TitlesOfParts>
  <Company>gijhars</Company>
  <LinksUpToDate>false</LinksUpToDate>
  <CharactersWithSpaces>4548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słodzenia</dc:title>
  <dc:subject/>
  <dc:creator>dbalinska</dc:creator>
  <cp:keywords/>
  <cp:lastModifiedBy>Błażej Gastoł</cp:lastModifiedBy>
  <cp:revision>4</cp:revision>
  <cp:lastPrinted>2018-07-09T09:26:00Z</cp:lastPrinted>
  <dcterms:created xsi:type="dcterms:W3CDTF">2020-07-01T08:46:00Z</dcterms:created>
  <dcterms:modified xsi:type="dcterms:W3CDTF">2020-09-11T11:59:00Z</dcterms:modified>
</cp:coreProperties>
</file>