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64029C" w14:textId="77777777" w:rsidR="00E634A6" w:rsidRPr="0087180B" w:rsidRDefault="00E634A6" w:rsidP="0087180B">
      <w:pPr>
        <w:spacing w:line="360" w:lineRule="auto"/>
        <w:ind w:left="708" w:firstLine="708"/>
        <w:rPr>
          <w:rFonts w:ascii="Arial" w:hAnsi="Arial" w:cs="Arial"/>
          <w:b/>
        </w:rPr>
      </w:pPr>
      <w:r w:rsidRPr="0087180B">
        <w:rPr>
          <w:rFonts w:ascii="Arial" w:hAnsi="Arial" w:cs="Arial"/>
          <w:b/>
        </w:rPr>
        <w:t xml:space="preserve">Wyniki kontroli przeprowadzonych </w:t>
      </w:r>
    </w:p>
    <w:p w14:paraId="20C4CB61" w14:textId="18FD1C1B" w:rsidR="00E634A6" w:rsidRPr="0087180B" w:rsidRDefault="00FB71EC" w:rsidP="0087180B">
      <w:pPr>
        <w:spacing w:line="360" w:lineRule="auto"/>
        <w:ind w:left="708" w:firstLine="708"/>
        <w:rPr>
          <w:rFonts w:ascii="Arial" w:hAnsi="Arial" w:cs="Arial"/>
          <w:b/>
        </w:rPr>
      </w:pPr>
      <w:r w:rsidRPr="0087180B">
        <w:rPr>
          <w:rFonts w:ascii="Arial" w:hAnsi="Arial" w:cs="Arial"/>
          <w:b/>
          <w:noProof/>
        </w:rPr>
        <w:drawing>
          <wp:anchor distT="0" distB="0" distL="114300" distR="114300" simplePos="0" relativeHeight="251652608" behindDoc="1" locked="0" layoutInCell="1" allowOverlap="0" wp14:anchorId="33647F17" wp14:editId="35D72041">
            <wp:simplePos x="0" y="0"/>
            <wp:positionH relativeFrom="column">
              <wp:posOffset>635</wp:posOffset>
            </wp:positionH>
            <wp:positionV relativeFrom="paragraph">
              <wp:posOffset>-281305</wp:posOffset>
            </wp:positionV>
            <wp:extent cx="803910" cy="690245"/>
            <wp:effectExtent l="0" t="0" r="0" b="0"/>
            <wp:wrapTight wrapText="bothSides">
              <wp:wrapPolygon edited="0">
                <wp:start x="0" y="0"/>
                <wp:lineTo x="0" y="20865"/>
                <wp:lineTo x="20986" y="20865"/>
                <wp:lineTo x="20986" y="0"/>
                <wp:lineTo x="0" y="0"/>
              </wp:wrapPolygon>
            </wp:wrapTight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34A6" w:rsidRPr="0087180B">
        <w:rPr>
          <w:rFonts w:ascii="Arial" w:hAnsi="Arial" w:cs="Arial"/>
          <w:b/>
        </w:rPr>
        <w:t xml:space="preserve">przez WIJHARS z/s w Zielonej Górze </w:t>
      </w:r>
    </w:p>
    <w:p w14:paraId="38BAFE43" w14:textId="0461A9AC" w:rsidR="00E634A6" w:rsidRPr="0087180B" w:rsidRDefault="007E1D74" w:rsidP="0087180B">
      <w:pPr>
        <w:spacing w:line="360" w:lineRule="auto"/>
        <w:ind w:left="708" w:firstLine="708"/>
        <w:rPr>
          <w:rFonts w:ascii="Arial" w:hAnsi="Arial" w:cs="Arial"/>
          <w:b/>
        </w:rPr>
      </w:pPr>
      <w:r w:rsidRPr="0087180B">
        <w:rPr>
          <w:rFonts w:ascii="Arial" w:hAnsi="Arial" w:cs="Arial"/>
          <w:b/>
        </w:rPr>
        <w:t>w I</w:t>
      </w:r>
      <w:r w:rsidR="000C28B4">
        <w:rPr>
          <w:rFonts w:ascii="Arial" w:hAnsi="Arial" w:cs="Arial"/>
          <w:b/>
        </w:rPr>
        <w:t>I</w:t>
      </w:r>
      <w:r w:rsidR="00FB71EC">
        <w:rPr>
          <w:rFonts w:ascii="Arial" w:hAnsi="Arial" w:cs="Arial"/>
          <w:b/>
        </w:rPr>
        <w:t>I</w:t>
      </w:r>
      <w:r w:rsidR="003E4E85">
        <w:rPr>
          <w:rFonts w:ascii="Arial" w:hAnsi="Arial" w:cs="Arial"/>
          <w:b/>
        </w:rPr>
        <w:t xml:space="preserve"> </w:t>
      </w:r>
      <w:r w:rsidR="00E634A6" w:rsidRPr="0087180B">
        <w:rPr>
          <w:rFonts w:ascii="Arial" w:hAnsi="Arial" w:cs="Arial"/>
          <w:b/>
        </w:rPr>
        <w:t>kwartale 201</w:t>
      </w:r>
      <w:r w:rsidR="005251B6">
        <w:rPr>
          <w:rFonts w:ascii="Arial" w:hAnsi="Arial" w:cs="Arial"/>
          <w:b/>
        </w:rPr>
        <w:t>9</w:t>
      </w:r>
      <w:r w:rsidR="00E634A6" w:rsidRPr="0087180B">
        <w:rPr>
          <w:rFonts w:ascii="Arial" w:hAnsi="Arial" w:cs="Arial"/>
          <w:b/>
        </w:rPr>
        <w:t xml:space="preserve"> r.</w:t>
      </w:r>
    </w:p>
    <w:p w14:paraId="78B928C1" w14:textId="77777777" w:rsidR="00E634A6" w:rsidRPr="0087180B" w:rsidRDefault="00DA37DC" w:rsidP="0087180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pict w14:anchorId="316C6E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="t">
            <v:imagedata r:id="rId9" o:title="BD10308_"/>
          </v:shape>
        </w:pict>
      </w:r>
    </w:p>
    <w:p w14:paraId="725D5AD6" w14:textId="77777777" w:rsidR="00E634A6" w:rsidRPr="0087180B" w:rsidRDefault="00E634A6" w:rsidP="0087180B">
      <w:pPr>
        <w:pStyle w:val="Nagwek"/>
        <w:spacing w:line="360" w:lineRule="auto"/>
        <w:rPr>
          <w:rFonts w:ascii="Arial" w:hAnsi="Arial" w:cs="Arial"/>
        </w:rPr>
      </w:pPr>
    </w:p>
    <w:p w14:paraId="0272C526" w14:textId="13C4EA6A" w:rsidR="00E634A6" w:rsidRPr="0087180B" w:rsidRDefault="00E634A6" w:rsidP="0087180B">
      <w:pPr>
        <w:spacing w:line="360" w:lineRule="auto"/>
        <w:rPr>
          <w:rFonts w:ascii="Arial" w:hAnsi="Arial" w:cs="Arial"/>
        </w:rPr>
      </w:pPr>
      <w:r w:rsidRPr="0087180B">
        <w:rPr>
          <w:rFonts w:ascii="Arial" w:hAnsi="Arial" w:cs="Arial"/>
        </w:rPr>
        <w:t xml:space="preserve">Wojewódzki Inspektorat Jakości Handlowej Artykułów Rolno-Spożywczych z/s w Zielonej Górze w </w:t>
      </w:r>
      <w:r w:rsidR="007E1D74" w:rsidRPr="0087180B">
        <w:rPr>
          <w:rFonts w:ascii="Arial" w:hAnsi="Arial" w:cs="Arial"/>
          <w:b/>
        </w:rPr>
        <w:t>I</w:t>
      </w:r>
      <w:r w:rsidR="000C28B4">
        <w:rPr>
          <w:rFonts w:ascii="Arial" w:hAnsi="Arial" w:cs="Arial"/>
          <w:b/>
        </w:rPr>
        <w:t>I</w:t>
      </w:r>
      <w:r w:rsidR="00FB71EC">
        <w:rPr>
          <w:rFonts w:ascii="Arial" w:hAnsi="Arial" w:cs="Arial"/>
          <w:b/>
        </w:rPr>
        <w:t>I</w:t>
      </w:r>
      <w:r w:rsidRPr="0087180B">
        <w:rPr>
          <w:rFonts w:ascii="Arial" w:hAnsi="Arial" w:cs="Arial"/>
          <w:b/>
        </w:rPr>
        <w:t xml:space="preserve"> kwartale </w:t>
      </w:r>
      <w:r w:rsidR="007F0831" w:rsidRPr="0087180B">
        <w:rPr>
          <w:rFonts w:ascii="Arial" w:hAnsi="Arial" w:cs="Arial"/>
          <w:b/>
        </w:rPr>
        <w:t>201</w:t>
      </w:r>
      <w:r w:rsidR="005251B6">
        <w:rPr>
          <w:rFonts w:ascii="Arial" w:hAnsi="Arial" w:cs="Arial"/>
          <w:b/>
        </w:rPr>
        <w:t>9</w:t>
      </w:r>
      <w:r w:rsidRPr="0087180B">
        <w:rPr>
          <w:rFonts w:ascii="Arial" w:hAnsi="Arial" w:cs="Arial"/>
          <w:b/>
        </w:rPr>
        <w:t xml:space="preserve"> r.</w:t>
      </w:r>
      <w:r w:rsidRPr="0087180B">
        <w:rPr>
          <w:rFonts w:ascii="Arial" w:hAnsi="Arial" w:cs="Arial"/>
        </w:rPr>
        <w:t xml:space="preserve"> przeprowadził następujące, poniżej opisane, kontrole jakości handlowej artykułów rolno-spożywczych oraz inne czynności zawarte w zakresie zadań Inspekcji Jakości Handlowej Artykułów Rolno-Spożywczych:</w:t>
      </w:r>
    </w:p>
    <w:p w14:paraId="0801EA98" w14:textId="77777777" w:rsidR="00E634A6" w:rsidRPr="0087180B" w:rsidRDefault="00E634A6" w:rsidP="0087180B">
      <w:pPr>
        <w:spacing w:line="360" w:lineRule="auto"/>
        <w:rPr>
          <w:rFonts w:ascii="Arial" w:hAnsi="Arial" w:cs="Arial"/>
        </w:rPr>
      </w:pPr>
    </w:p>
    <w:p w14:paraId="27F3F1A7" w14:textId="09C67BB6" w:rsidR="000C28B4" w:rsidRPr="004E2DCE" w:rsidRDefault="00E634A6" w:rsidP="004E2DCE">
      <w:pPr>
        <w:spacing w:line="360" w:lineRule="auto"/>
        <w:rPr>
          <w:rFonts w:ascii="Arial" w:hAnsi="Arial" w:cs="Arial"/>
          <w:b/>
          <w:u w:val="single"/>
        </w:rPr>
      </w:pPr>
      <w:r w:rsidRPr="001D7145">
        <w:rPr>
          <w:rFonts w:ascii="Arial" w:hAnsi="Arial" w:cs="Arial"/>
          <w:b/>
          <w:u w:val="single"/>
        </w:rPr>
        <w:t>KONTROLE KRAJOWE PLANOWE WG WYTYCZ</w:t>
      </w:r>
      <w:r w:rsidR="00A42B9E">
        <w:rPr>
          <w:rFonts w:ascii="Arial" w:hAnsi="Arial" w:cs="Arial"/>
          <w:b/>
          <w:u w:val="single"/>
        </w:rPr>
        <w:t xml:space="preserve">NYCH GŁÓWNEGO </w:t>
      </w:r>
      <w:r w:rsidR="004A0963">
        <w:rPr>
          <w:rFonts w:ascii="Arial" w:hAnsi="Arial" w:cs="Arial"/>
          <w:b/>
          <w:u w:val="single"/>
        </w:rPr>
        <w:t xml:space="preserve">INSPEKTORA </w:t>
      </w:r>
      <w:r w:rsidR="001D7145">
        <w:rPr>
          <w:rFonts w:ascii="Arial" w:hAnsi="Arial" w:cs="Arial"/>
          <w:b/>
          <w:u w:val="single"/>
        </w:rPr>
        <w:t>IJHARS</w:t>
      </w:r>
    </w:p>
    <w:p w14:paraId="548A5109" w14:textId="77777777" w:rsidR="00574618" w:rsidRPr="00574618" w:rsidRDefault="00574618" w:rsidP="00574618">
      <w:pPr>
        <w:spacing w:line="360" w:lineRule="auto"/>
        <w:jc w:val="both"/>
        <w:rPr>
          <w:rFonts w:ascii="Arial" w:hAnsi="Arial" w:cs="Arial"/>
        </w:rPr>
      </w:pPr>
    </w:p>
    <w:p w14:paraId="5953970A" w14:textId="168D1D5E" w:rsidR="000C0390" w:rsidRDefault="00274B12" w:rsidP="00F6762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</w:rPr>
      </w:pPr>
      <w:r w:rsidRPr="00274B12">
        <w:rPr>
          <w:rFonts w:ascii="Arial" w:hAnsi="Arial" w:cs="Arial"/>
          <w:b/>
        </w:rPr>
        <w:t xml:space="preserve">Kontrole podmiotów </w:t>
      </w:r>
      <w:r w:rsidR="00F6762C" w:rsidRPr="00F6762C">
        <w:rPr>
          <w:rFonts w:ascii="Arial" w:hAnsi="Arial" w:cs="Arial"/>
          <w:b/>
        </w:rPr>
        <w:t xml:space="preserve">w zakresie </w:t>
      </w:r>
      <w:r w:rsidR="001905FC" w:rsidRPr="001905FC">
        <w:rPr>
          <w:rFonts w:ascii="Arial" w:hAnsi="Arial" w:cs="Arial"/>
          <w:b/>
        </w:rPr>
        <w:t xml:space="preserve">w zakresie jakości handlowej </w:t>
      </w:r>
      <w:r w:rsidR="00FB71EC" w:rsidRPr="00FB71EC">
        <w:rPr>
          <w:rFonts w:ascii="Arial" w:hAnsi="Arial" w:cs="Arial"/>
          <w:b/>
        </w:rPr>
        <w:t xml:space="preserve">przetworów mięsnych  </w:t>
      </w:r>
      <w:r w:rsidR="00FB71EC">
        <w:rPr>
          <w:rFonts w:ascii="Arial" w:hAnsi="Arial" w:cs="Arial"/>
          <w:b/>
        </w:rPr>
        <w:t>.</w:t>
      </w:r>
    </w:p>
    <w:p w14:paraId="76D6537D" w14:textId="77777777" w:rsidR="005E2F54" w:rsidRDefault="005E2F54" w:rsidP="005E2F54">
      <w:pPr>
        <w:spacing w:line="360" w:lineRule="auto"/>
        <w:jc w:val="both"/>
        <w:rPr>
          <w:rFonts w:ascii="Arial" w:hAnsi="Arial" w:cs="Arial"/>
          <w:b/>
        </w:rPr>
      </w:pPr>
    </w:p>
    <w:p w14:paraId="1C4418FE" w14:textId="3CB8BEC0" w:rsidR="00FB71EC" w:rsidRPr="00FB71EC" w:rsidRDefault="00FB71EC" w:rsidP="00FB71EC">
      <w:pPr>
        <w:spacing w:line="360" w:lineRule="auto"/>
        <w:jc w:val="both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4896" behindDoc="1" locked="0" layoutInCell="1" allowOverlap="1" wp14:anchorId="1335B091" wp14:editId="1632FA4B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1676400" cy="1097280"/>
            <wp:effectExtent l="38100" t="38100" r="19050" b="26670"/>
            <wp:wrapTight wrapText="bothSides">
              <wp:wrapPolygon edited="0">
                <wp:start x="-491" y="-750"/>
                <wp:lineTo x="-491" y="22125"/>
                <wp:lineTo x="21845" y="22125"/>
                <wp:lineTo x="21845" y="-750"/>
                <wp:lineTo x="-491" y="-750"/>
              </wp:wrapPolygon>
            </wp:wrapTight>
            <wp:docPr id="154" name="Obraz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097280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71EC">
        <w:t xml:space="preserve"> </w:t>
      </w:r>
      <w:r w:rsidRPr="00FB71EC">
        <w:rPr>
          <w:rFonts w:ascii="Arial" w:hAnsi="Arial" w:cs="Arial"/>
        </w:rPr>
        <w:t>Celem kontroli było sprawdzenie jakości handlowej przetworów mięsnych w zakresie zgodności z obowiązującymi przepisami prawnymi z uwzględnieniem identyfikacji gatunkowej surowca.</w:t>
      </w:r>
      <w:r>
        <w:rPr>
          <w:rFonts w:ascii="Arial" w:hAnsi="Arial" w:cs="Arial"/>
        </w:rPr>
        <w:t xml:space="preserve"> </w:t>
      </w:r>
      <w:r w:rsidRPr="00FB71EC">
        <w:rPr>
          <w:rFonts w:ascii="Arial" w:hAnsi="Arial" w:cs="Arial"/>
        </w:rPr>
        <w:t xml:space="preserve">Produktami priorytetowymi były kiełbasy  z przeznaczeniem na grilla (wyroby w cienkich batonach drobno lub średnio rozdrobnione lub/i posiadające taki opis handlowy).  </w:t>
      </w:r>
    </w:p>
    <w:p w14:paraId="7B7F81F7" w14:textId="77777777" w:rsidR="00FB71EC" w:rsidRPr="00FB71EC" w:rsidRDefault="00FB71EC" w:rsidP="00FB71EC">
      <w:pPr>
        <w:spacing w:line="360" w:lineRule="auto"/>
        <w:jc w:val="both"/>
        <w:rPr>
          <w:rFonts w:ascii="Arial" w:hAnsi="Arial" w:cs="Arial"/>
        </w:rPr>
      </w:pPr>
    </w:p>
    <w:p w14:paraId="65A9DBB0" w14:textId="77777777" w:rsidR="00FB71EC" w:rsidRPr="00FB71EC" w:rsidRDefault="00FB71EC" w:rsidP="00FB71EC">
      <w:pPr>
        <w:spacing w:line="360" w:lineRule="auto"/>
        <w:jc w:val="both"/>
        <w:rPr>
          <w:rFonts w:ascii="Arial" w:hAnsi="Arial" w:cs="Arial"/>
        </w:rPr>
      </w:pPr>
      <w:r w:rsidRPr="00FB71EC">
        <w:rPr>
          <w:rFonts w:ascii="Arial" w:hAnsi="Arial" w:cs="Arial"/>
        </w:rPr>
        <w:t>W toku kontroli zwrócono również uwagę na:</w:t>
      </w:r>
    </w:p>
    <w:p w14:paraId="4DE8D27E" w14:textId="77777777" w:rsidR="00FB71EC" w:rsidRDefault="00FB71EC" w:rsidP="00FB71EC">
      <w:pPr>
        <w:numPr>
          <w:ilvl w:val="0"/>
          <w:numId w:val="23"/>
        </w:numPr>
        <w:spacing w:line="360" w:lineRule="auto"/>
        <w:jc w:val="both"/>
        <w:rPr>
          <w:rFonts w:ascii="Arial" w:hAnsi="Arial" w:cs="Arial"/>
        </w:rPr>
      </w:pPr>
      <w:r w:rsidRPr="00FB71EC">
        <w:rPr>
          <w:rFonts w:ascii="Arial" w:hAnsi="Arial" w:cs="Arial"/>
        </w:rPr>
        <w:t>identyfikację surowca mięsnego na podstawie badań laboratoryjnych,</w:t>
      </w:r>
    </w:p>
    <w:p w14:paraId="7CCAE1CD" w14:textId="77777777" w:rsidR="00FB71EC" w:rsidRDefault="00FB71EC" w:rsidP="00FB71EC">
      <w:pPr>
        <w:numPr>
          <w:ilvl w:val="0"/>
          <w:numId w:val="23"/>
        </w:numPr>
        <w:spacing w:line="360" w:lineRule="auto"/>
        <w:jc w:val="both"/>
        <w:rPr>
          <w:rFonts w:ascii="Arial" w:hAnsi="Arial" w:cs="Arial"/>
        </w:rPr>
      </w:pPr>
      <w:r w:rsidRPr="00FB71EC">
        <w:rPr>
          <w:rFonts w:ascii="Arial" w:hAnsi="Arial" w:cs="Arial"/>
        </w:rPr>
        <w:t>spełnienie wymagań określonych w rozporządzeniu nr</w:t>
      </w:r>
      <w:r>
        <w:rPr>
          <w:rFonts w:ascii="Arial" w:hAnsi="Arial" w:cs="Arial"/>
        </w:rPr>
        <w:t xml:space="preserve"> </w:t>
      </w:r>
      <w:r w:rsidRPr="00FB71EC">
        <w:rPr>
          <w:rFonts w:ascii="Arial" w:hAnsi="Arial" w:cs="Arial"/>
        </w:rPr>
        <w:t>1333/2008</w:t>
      </w:r>
      <w:r>
        <w:rPr>
          <w:rFonts w:ascii="Arial" w:hAnsi="Arial" w:cs="Arial"/>
        </w:rPr>
        <w:br/>
      </w:r>
      <w:r w:rsidRPr="00FB71EC">
        <w:rPr>
          <w:rFonts w:ascii="Arial" w:hAnsi="Arial" w:cs="Arial"/>
        </w:rPr>
        <w:t>i rozporządzeniu 1129/2011,</w:t>
      </w:r>
    </w:p>
    <w:p w14:paraId="0C0E9609" w14:textId="77777777" w:rsidR="00FB71EC" w:rsidRDefault="00FB71EC" w:rsidP="00FB71EC">
      <w:pPr>
        <w:numPr>
          <w:ilvl w:val="0"/>
          <w:numId w:val="23"/>
        </w:numPr>
        <w:spacing w:line="360" w:lineRule="auto"/>
        <w:jc w:val="both"/>
        <w:rPr>
          <w:rFonts w:ascii="Arial" w:hAnsi="Arial" w:cs="Arial"/>
        </w:rPr>
      </w:pPr>
      <w:r w:rsidRPr="00FB71EC">
        <w:rPr>
          <w:rFonts w:ascii="Arial" w:hAnsi="Arial" w:cs="Arial"/>
        </w:rPr>
        <w:t>prawidłowość znakowania na podstawie wymagań rozporządzenia 1169/2011,</w:t>
      </w:r>
    </w:p>
    <w:p w14:paraId="36CD02A8" w14:textId="77777777" w:rsidR="00FB71EC" w:rsidRDefault="00FB71EC" w:rsidP="00FB71EC">
      <w:pPr>
        <w:numPr>
          <w:ilvl w:val="0"/>
          <w:numId w:val="23"/>
        </w:numPr>
        <w:spacing w:line="360" w:lineRule="auto"/>
        <w:jc w:val="both"/>
        <w:rPr>
          <w:rFonts w:ascii="Arial" w:hAnsi="Arial" w:cs="Arial"/>
        </w:rPr>
      </w:pPr>
      <w:r w:rsidRPr="00FB71EC">
        <w:rPr>
          <w:rFonts w:ascii="Arial" w:hAnsi="Arial" w:cs="Arial"/>
        </w:rPr>
        <w:t>prawidłowość znakowania na zgodność z obowiązującymi przepisami prawa, w tym również dotyczącymi rolnictwa ekologicznego oraz produktów posiadających chronione nazwy pochodzenia (</w:t>
      </w:r>
      <w:proofErr w:type="spellStart"/>
      <w:r w:rsidRPr="00FB71EC">
        <w:rPr>
          <w:rFonts w:ascii="Arial" w:hAnsi="Arial" w:cs="Arial"/>
        </w:rPr>
        <w:t>ChNP</w:t>
      </w:r>
      <w:proofErr w:type="spellEnd"/>
      <w:r w:rsidRPr="00FB71EC">
        <w:rPr>
          <w:rFonts w:ascii="Arial" w:hAnsi="Arial" w:cs="Arial"/>
        </w:rPr>
        <w:t>), chronione oznaczenia geograficzne (</w:t>
      </w:r>
      <w:proofErr w:type="spellStart"/>
      <w:r w:rsidRPr="00FB71EC">
        <w:rPr>
          <w:rFonts w:ascii="Arial" w:hAnsi="Arial" w:cs="Arial"/>
        </w:rPr>
        <w:t>ChOG</w:t>
      </w:r>
      <w:proofErr w:type="spellEnd"/>
      <w:r w:rsidRPr="00FB71EC">
        <w:rPr>
          <w:rFonts w:ascii="Arial" w:hAnsi="Arial" w:cs="Arial"/>
        </w:rPr>
        <w:t>) lub będących gwarantowanymi tradycyjnymi specjalnościami (GTS),</w:t>
      </w:r>
    </w:p>
    <w:p w14:paraId="636C15B9" w14:textId="77777777" w:rsidR="00FB71EC" w:rsidRDefault="00FB71EC" w:rsidP="00FB71EC">
      <w:pPr>
        <w:numPr>
          <w:ilvl w:val="0"/>
          <w:numId w:val="23"/>
        </w:numPr>
        <w:spacing w:line="360" w:lineRule="auto"/>
        <w:jc w:val="both"/>
        <w:rPr>
          <w:rFonts w:ascii="Arial" w:hAnsi="Arial" w:cs="Arial"/>
        </w:rPr>
      </w:pPr>
      <w:r w:rsidRPr="00FB71EC">
        <w:rPr>
          <w:rFonts w:ascii="Arial" w:hAnsi="Arial" w:cs="Arial"/>
        </w:rPr>
        <w:lastRenderedPageBreak/>
        <w:t>warunki/ sposób składowania przetworów mięsnych,</w:t>
      </w:r>
    </w:p>
    <w:p w14:paraId="28D1984B" w14:textId="448A4F78" w:rsidR="001905FC" w:rsidRDefault="00FB71EC" w:rsidP="00FB71EC">
      <w:pPr>
        <w:numPr>
          <w:ilvl w:val="0"/>
          <w:numId w:val="23"/>
        </w:numPr>
        <w:spacing w:line="360" w:lineRule="auto"/>
        <w:jc w:val="both"/>
        <w:rPr>
          <w:rFonts w:ascii="Arial" w:hAnsi="Arial" w:cs="Arial"/>
        </w:rPr>
      </w:pPr>
      <w:r w:rsidRPr="00FB71EC">
        <w:rPr>
          <w:rFonts w:ascii="Arial" w:hAnsi="Arial" w:cs="Arial"/>
        </w:rPr>
        <w:t xml:space="preserve">zjawisko „podwójnej jakości”. </w:t>
      </w:r>
      <w:r w:rsidR="001905FC" w:rsidRPr="00FB71EC">
        <w:rPr>
          <w:rFonts w:ascii="Arial" w:hAnsi="Arial" w:cs="Arial"/>
        </w:rPr>
        <w:t xml:space="preserve"> </w:t>
      </w:r>
    </w:p>
    <w:p w14:paraId="357169D1" w14:textId="5AF543CD" w:rsidR="00FB71EC" w:rsidRDefault="00FB71EC" w:rsidP="00FB71EC">
      <w:pPr>
        <w:spacing w:line="360" w:lineRule="auto"/>
        <w:jc w:val="both"/>
        <w:rPr>
          <w:rFonts w:ascii="Arial" w:hAnsi="Arial" w:cs="Arial"/>
        </w:rPr>
      </w:pPr>
    </w:p>
    <w:p w14:paraId="0E36F740" w14:textId="2EBA437C" w:rsidR="00FB71EC" w:rsidRDefault="00FB71EC" w:rsidP="00FB71EC">
      <w:pPr>
        <w:spacing w:line="360" w:lineRule="auto"/>
        <w:jc w:val="both"/>
        <w:rPr>
          <w:rFonts w:ascii="Arial" w:hAnsi="Arial" w:cs="Arial"/>
        </w:rPr>
      </w:pPr>
      <w:r w:rsidRPr="00FB71EC">
        <w:rPr>
          <w:rFonts w:ascii="Arial" w:hAnsi="Arial" w:cs="Arial"/>
        </w:rPr>
        <w:t>Wojewódzki Inspektorat Jakości Handlowej Artykułów Rolno-Spożywczych z/s w Zielonej Górze przeprowadził w III kwartale 2019r.</w:t>
      </w:r>
      <w:r>
        <w:rPr>
          <w:rFonts w:ascii="Arial" w:hAnsi="Arial" w:cs="Arial"/>
        </w:rPr>
        <w:t xml:space="preserve"> </w:t>
      </w:r>
      <w:r w:rsidRPr="00FB71EC">
        <w:rPr>
          <w:rFonts w:ascii="Arial" w:hAnsi="Arial" w:cs="Arial"/>
        </w:rPr>
        <w:t xml:space="preserve">kontrolę planową w zakresie jakości handlowej przetworów mięsnych w </w:t>
      </w:r>
      <w:r w:rsidRPr="00FB71EC">
        <w:rPr>
          <w:rFonts w:ascii="Arial" w:hAnsi="Arial" w:cs="Arial"/>
          <w:b/>
          <w:bCs/>
        </w:rPr>
        <w:t>12 podmiotach gospodarczych</w:t>
      </w:r>
      <w:r>
        <w:rPr>
          <w:rFonts w:ascii="Arial" w:hAnsi="Arial" w:cs="Arial"/>
        </w:rPr>
        <w:t>.</w:t>
      </w:r>
    </w:p>
    <w:p w14:paraId="0F80D544" w14:textId="77777777" w:rsidR="005B0297" w:rsidRDefault="005B0297" w:rsidP="005B0297">
      <w:pPr>
        <w:spacing w:line="360" w:lineRule="auto"/>
        <w:jc w:val="both"/>
        <w:rPr>
          <w:rFonts w:ascii="Arial" w:hAnsi="Arial" w:cs="Arial"/>
        </w:rPr>
      </w:pPr>
    </w:p>
    <w:p w14:paraId="5C8251C4" w14:textId="77777777" w:rsidR="0047288B" w:rsidRPr="00592865" w:rsidRDefault="0047288B" w:rsidP="0047288B">
      <w:pPr>
        <w:spacing w:line="360" w:lineRule="auto"/>
        <w:jc w:val="both"/>
        <w:rPr>
          <w:rFonts w:ascii="Arial" w:hAnsi="Arial" w:cs="Arial"/>
          <w:b/>
          <w:u w:val="single"/>
        </w:rPr>
      </w:pPr>
      <w:r w:rsidRPr="00592865">
        <w:rPr>
          <w:rFonts w:ascii="Arial" w:hAnsi="Arial" w:cs="Arial"/>
          <w:b/>
          <w:u w:val="single"/>
        </w:rPr>
        <w:t>Wnioski i ustalenia końcowe:</w:t>
      </w:r>
    </w:p>
    <w:p w14:paraId="0E87B1A9" w14:textId="3ABBC4B0" w:rsidR="005476FB" w:rsidRDefault="005476FB" w:rsidP="005476FB">
      <w:pPr>
        <w:spacing w:line="360" w:lineRule="auto"/>
        <w:jc w:val="both"/>
        <w:rPr>
          <w:rFonts w:ascii="Arial" w:hAnsi="Arial" w:cs="Arial"/>
        </w:rPr>
      </w:pPr>
    </w:p>
    <w:p w14:paraId="1548F507" w14:textId="77777777" w:rsidR="00FB71EC" w:rsidRDefault="00FB71EC" w:rsidP="00FB71EC">
      <w:pPr>
        <w:numPr>
          <w:ilvl w:val="0"/>
          <w:numId w:val="24"/>
        </w:numPr>
        <w:spacing w:line="360" w:lineRule="auto"/>
        <w:jc w:val="both"/>
        <w:rPr>
          <w:rFonts w:ascii="Arial" w:hAnsi="Arial" w:cs="Arial"/>
        </w:rPr>
      </w:pPr>
      <w:r w:rsidRPr="00FB71EC">
        <w:rPr>
          <w:rFonts w:ascii="Arial" w:hAnsi="Arial" w:cs="Arial"/>
        </w:rPr>
        <w:t xml:space="preserve">ogółem skontrolowano </w:t>
      </w:r>
      <w:r w:rsidRPr="00FB71EC">
        <w:rPr>
          <w:rFonts w:ascii="Arial" w:hAnsi="Arial" w:cs="Arial"/>
          <w:b/>
          <w:bCs/>
        </w:rPr>
        <w:t>28 partii</w:t>
      </w:r>
      <w:r w:rsidRPr="00FB71EC">
        <w:rPr>
          <w:rFonts w:ascii="Arial" w:hAnsi="Arial" w:cs="Arial"/>
        </w:rPr>
        <w:t xml:space="preserve"> przetworów mięsnych o łącznej masie 2.026,36  kg,</w:t>
      </w:r>
    </w:p>
    <w:p w14:paraId="207E4B9C" w14:textId="77777777" w:rsidR="00FB71EC" w:rsidRDefault="00FB71EC" w:rsidP="00FB71EC">
      <w:pPr>
        <w:numPr>
          <w:ilvl w:val="0"/>
          <w:numId w:val="24"/>
        </w:numPr>
        <w:spacing w:line="360" w:lineRule="auto"/>
        <w:jc w:val="both"/>
        <w:rPr>
          <w:rFonts w:ascii="Arial" w:hAnsi="Arial" w:cs="Arial"/>
        </w:rPr>
      </w:pPr>
      <w:r w:rsidRPr="00FB71EC">
        <w:rPr>
          <w:rFonts w:ascii="Arial" w:hAnsi="Arial" w:cs="Arial"/>
        </w:rPr>
        <w:t xml:space="preserve">ocenie organoleptycznej poddano ogółem </w:t>
      </w:r>
      <w:r w:rsidRPr="00FB71EC">
        <w:rPr>
          <w:rFonts w:ascii="Arial" w:hAnsi="Arial" w:cs="Arial"/>
          <w:b/>
          <w:bCs/>
        </w:rPr>
        <w:t>6 partii</w:t>
      </w:r>
      <w:r w:rsidRPr="00FB71EC">
        <w:rPr>
          <w:rFonts w:ascii="Arial" w:hAnsi="Arial" w:cs="Arial"/>
        </w:rPr>
        <w:t xml:space="preserve"> przetworów mięsnych o łącznej masie 492,0 kg -  nieprawidłowości nie stwierdzono;</w:t>
      </w:r>
    </w:p>
    <w:p w14:paraId="33ECD54B" w14:textId="77777777" w:rsidR="00FB71EC" w:rsidRDefault="00FB71EC" w:rsidP="00FB71EC">
      <w:pPr>
        <w:numPr>
          <w:ilvl w:val="0"/>
          <w:numId w:val="24"/>
        </w:numPr>
        <w:spacing w:line="360" w:lineRule="auto"/>
        <w:jc w:val="both"/>
        <w:rPr>
          <w:rFonts w:ascii="Arial" w:hAnsi="Arial" w:cs="Arial"/>
        </w:rPr>
      </w:pPr>
      <w:r w:rsidRPr="00FB71EC">
        <w:rPr>
          <w:rFonts w:ascii="Arial" w:hAnsi="Arial" w:cs="Arial"/>
        </w:rPr>
        <w:t xml:space="preserve">badaniom laboratoryjnym poddano ogółem </w:t>
      </w:r>
      <w:r w:rsidRPr="00FB71EC">
        <w:rPr>
          <w:rFonts w:ascii="Arial" w:hAnsi="Arial" w:cs="Arial"/>
          <w:b/>
          <w:bCs/>
        </w:rPr>
        <w:t>10 partii</w:t>
      </w:r>
      <w:r w:rsidRPr="00FB71EC">
        <w:rPr>
          <w:rFonts w:ascii="Arial" w:hAnsi="Arial" w:cs="Arial"/>
        </w:rPr>
        <w:t xml:space="preserve"> przetworów mięsnych                        o łącznej masie 612,0 kg</w:t>
      </w:r>
      <w:r>
        <w:rPr>
          <w:rFonts w:ascii="Arial" w:hAnsi="Arial" w:cs="Arial"/>
        </w:rPr>
        <w:t>;</w:t>
      </w:r>
    </w:p>
    <w:p w14:paraId="472F6EE2" w14:textId="77777777" w:rsidR="00FB71EC" w:rsidRDefault="00FB71EC" w:rsidP="00FB71EC">
      <w:pPr>
        <w:numPr>
          <w:ilvl w:val="0"/>
          <w:numId w:val="24"/>
        </w:numPr>
        <w:spacing w:line="360" w:lineRule="auto"/>
        <w:jc w:val="both"/>
        <w:rPr>
          <w:rFonts w:ascii="Arial" w:hAnsi="Arial" w:cs="Arial"/>
        </w:rPr>
      </w:pPr>
      <w:r w:rsidRPr="00FB71EC">
        <w:rPr>
          <w:rFonts w:ascii="Arial" w:hAnsi="Arial" w:cs="Arial"/>
        </w:rPr>
        <w:t xml:space="preserve">niewłaściwą jakość handlową z tytułu zafałszowania stwierdzono w </w:t>
      </w:r>
      <w:r w:rsidRPr="00FB71EC">
        <w:rPr>
          <w:rFonts w:ascii="Arial" w:hAnsi="Arial" w:cs="Arial"/>
          <w:b/>
          <w:bCs/>
        </w:rPr>
        <w:t>2 partiach</w:t>
      </w:r>
      <w:r w:rsidRPr="00FB71EC">
        <w:rPr>
          <w:rFonts w:ascii="Arial" w:hAnsi="Arial" w:cs="Arial"/>
        </w:rPr>
        <w:t xml:space="preserve"> kiełbas średnio rozdrobnionych o łącznej masie 375,30 kg , co stanowiło 20 % partii poddanych badaniom laboratoryjnym i 61,32 % w odniesieniu do ich masy;</w:t>
      </w:r>
    </w:p>
    <w:p w14:paraId="76F787A3" w14:textId="77777777" w:rsidR="00FB71EC" w:rsidRDefault="00FB71EC" w:rsidP="00FB71EC">
      <w:pPr>
        <w:numPr>
          <w:ilvl w:val="0"/>
          <w:numId w:val="24"/>
        </w:numPr>
        <w:spacing w:line="360" w:lineRule="auto"/>
        <w:jc w:val="both"/>
        <w:rPr>
          <w:rFonts w:ascii="Arial" w:hAnsi="Arial" w:cs="Arial"/>
        </w:rPr>
      </w:pPr>
      <w:r w:rsidRPr="00FB71EC">
        <w:rPr>
          <w:rFonts w:ascii="Arial" w:hAnsi="Arial" w:cs="Arial"/>
        </w:rPr>
        <w:t xml:space="preserve">kontroli znakowania poddano ogółem </w:t>
      </w:r>
      <w:r w:rsidRPr="00FB71EC">
        <w:rPr>
          <w:rFonts w:ascii="Arial" w:hAnsi="Arial" w:cs="Arial"/>
          <w:b/>
          <w:bCs/>
        </w:rPr>
        <w:t>28 partii</w:t>
      </w:r>
      <w:r w:rsidRPr="00FB71EC">
        <w:rPr>
          <w:rFonts w:ascii="Arial" w:hAnsi="Arial" w:cs="Arial"/>
        </w:rPr>
        <w:t xml:space="preserve"> przetworów mięsnych                      o łącznej masie 2.026,36 kg</w:t>
      </w:r>
      <w:r>
        <w:rPr>
          <w:rFonts w:ascii="Arial" w:hAnsi="Arial" w:cs="Arial"/>
        </w:rPr>
        <w:t>;</w:t>
      </w:r>
    </w:p>
    <w:p w14:paraId="231EAC44" w14:textId="77777777" w:rsidR="00FB71EC" w:rsidRDefault="00FB71EC" w:rsidP="00FB71EC">
      <w:pPr>
        <w:numPr>
          <w:ilvl w:val="0"/>
          <w:numId w:val="24"/>
        </w:numPr>
        <w:spacing w:line="360" w:lineRule="auto"/>
        <w:jc w:val="both"/>
        <w:rPr>
          <w:rFonts w:ascii="Arial" w:hAnsi="Arial" w:cs="Arial"/>
        </w:rPr>
      </w:pPr>
      <w:r w:rsidRPr="00FB71EC">
        <w:rPr>
          <w:rFonts w:ascii="Arial" w:hAnsi="Arial" w:cs="Arial"/>
        </w:rPr>
        <w:t xml:space="preserve">nieodpowiednie oznakowanie stwierdzono w </w:t>
      </w:r>
      <w:r w:rsidRPr="00FB71EC">
        <w:rPr>
          <w:rFonts w:ascii="Arial" w:hAnsi="Arial" w:cs="Arial"/>
          <w:b/>
          <w:bCs/>
        </w:rPr>
        <w:t>2 partiach</w:t>
      </w:r>
      <w:r w:rsidRPr="00FB71EC">
        <w:rPr>
          <w:rFonts w:ascii="Arial" w:hAnsi="Arial" w:cs="Arial"/>
        </w:rPr>
        <w:t xml:space="preserve"> kiełbas średnio rozdrobnionych o łącznej masie 375,30 kg, co stanowiło 7,14 % ogółu partii poddanych kontroli znakowania i 18,5 % w odniesieniu do ich masy;</w:t>
      </w:r>
    </w:p>
    <w:p w14:paraId="50756935" w14:textId="663BE720" w:rsidR="00FB71EC" w:rsidRPr="00FB71EC" w:rsidRDefault="00FB71EC" w:rsidP="00FB71EC">
      <w:pPr>
        <w:numPr>
          <w:ilvl w:val="0"/>
          <w:numId w:val="24"/>
        </w:numPr>
        <w:spacing w:line="360" w:lineRule="auto"/>
        <w:jc w:val="both"/>
        <w:rPr>
          <w:rFonts w:ascii="Arial" w:hAnsi="Arial" w:cs="Arial"/>
        </w:rPr>
      </w:pPr>
      <w:r w:rsidRPr="00FB71EC">
        <w:rPr>
          <w:rFonts w:ascii="Arial" w:hAnsi="Arial" w:cs="Arial"/>
        </w:rPr>
        <w:t xml:space="preserve">nieodpowiednie oznakowanie stwierdzono w </w:t>
      </w:r>
      <w:r w:rsidRPr="00FB71EC">
        <w:rPr>
          <w:rFonts w:ascii="Arial" w:hAnsi="Arial" w:cs="Arial"/>
          <w:b/>
          <w:bCs/>
        </w:rPr>
        <w:t>1 podmiocie</w:t>
      </w:r>
      <w:r w:rsidRPr="00FB71EC">
        <w:rPr>
          <w:rFonts w:ascii="Arial" w:hAnsi="Arial" w:cs="Arial"/>
        </w:rPr>
        <w:t>, co stanowiło 10% ogółu skontrolowanych jednostek.</w:t>
      </w:r>
    </w:p>
    <w:p w14:paraId="6B4543D6" w14:textId="77777777" w:rsidR="0032024D" w:rsidRPr="0032024D" w:rsidRDefault="0032024D" w:rsidP="00FB71EC">
      <w:pPr>
        <w:spacing w:line="360" w:lineRule="auto"/>
        <w:jc w:val="both"/>
        <w:rPr>
          <w:rFonts w:ascii="Arial" w:hAnsi="Arial" w:cs="Arial"/>
        </w:rPr>
      </w:pPr>
    </w:p>
    <w:p w14:paraId="5B484700" w14:textId="77777777" w:rsidR="00C3440D" w:rsidRDefault="00C3440D" w:rsidP="00C3440D">
      <w:pPr>
        <w:spacing w:line="360" w:lineRule="auto"/>
        <w:jc w:val="both"/>
        <w:rPr>
          <w:rFonts w:ascii="Arial" w:hAnsi="Arial" w:cs="Arial"/>
          <w:b/>
          <w:u w:val="single"/>
        </w:rPr>
      </w:pPr>
      <w:r w:rsidRPr="00C3440D">
        <w:rPr>
          <w:rFonts w:ascii="Arial" w:hAnsi="Arial" w:cs="Arial"/>
          <w:b/>
          <w:u w:val="single"/>
        </w:rPr>
        <w:t>Sankcje:</w:t>
      </w:r>
    </w:p>
    <w:p w14:paraId="7ED8B851" w14:textId="77777777" w:rsidR="0032024D" w:rsidRDefault="0032024D" w:rsidP="0032024D">
      <w:pPr>
        <w:jc w:val="both"/>
        <w:rPr>
          <w:rFonts w:ascii="Arial" w:hAnsi="Arial" w:cs="Arial"/>
          <w:b/>
          <w:u w:val="single"/>
        </w:rPr>
      </w:pPr>
    </w:p>
    <w:p w14:paraId="67C045F7" w14:textId="495F2CE8" w:rsidR="00FB71EC" w:rsidRDefault="00FB71EC" w:rsidP="00FB71EC">
      <w:pPr>
        <w:numPr>
          <w:ilvl w:val="0"/>
          <w:numId w:val="25"/>
        </w:numPr>
        <w:spacing w:line="360" w:lineRule="auto"/>
        <w:jc w:val="both"/>
        <w:rPr>
          <w:rFonts w:ascii="Arial" w:hAnsi="Arial" w:cs="Arial"/>
        </w:rPr>
      </w:pPr>
      <w:r w:rsidRPr="00FB71EC">
        <w:rPr>
          <w:rFonts w:ascii="Arial" w:hAnsi="Arial" w:cs="Arial"/>
        </w:rPr>
        <w:t>W związku ze stwierdzonymi nieprawidłowościami w zakresie jakości handlowej  wszczęto</w:t>
      </w:r>
      <w:r>
        <w:rPr>
          <w:rFonts w:ascii="Arial" w:hAnsi="Arial" w:cs="Arial"/>
        </w:rPr>
        <w:t xml:space="preserve"> </w:t>
      </w:r>
      <w:r w:rsidRPr="00FB71EC">
        <w:rPr>
          <w:rFonts w:ascii="Arial" w:hAnsi="Arial" w:cs="Arial"/>
          <w:b/>
          <w:bCs/>
        </w:rPr>
        <w:t>1 postępowanie administracyjne</w:t>
      </w:r>
      <w:r w:rsidRPr="00FB71EC">
        <w:rPr>
          <w:rFonts w:ascii="Arial" w:hAnsi="Arial" w:cs="Arial"/>
        </w:rPr>
        <w:t>, zmierzające do wydania decyzji</w:t>
      </w:r>
      <w:r>
        <w:rPr>
          <w:rFonts w:ascii="Arial" w:hAnsi="Arial" w:cs="Arial"/>
        </w:rPr>
        <w:t xml:space="preserve"> </w:t>
      </w:r>
      <w:r w:rsidRPr="00FB71EC">
        <w:rPr>
          <w:rFonts w:ascii="Arial" w:hAnsi="Arial" w:cs="Arial"/>
        </w:rPr>
        <w:t>o karze pieniężnej z art. 40a ust. 1 pkt 4 Ustawy z dnia 21 grudnia 2000r. o jakości handlowej artykułów rolno-spożywczych z tytułu wprowadzenia do obrotu 2 zafałszowanych partii kiełbas.</w:t>
      </w:r>
    </w:p>
    <w:p w14:paraId="0E8D4068" w14:textId="35430915" w:rsidR="005476FB" w:rsidRPr="00FB71EC" w:rsidRDefault="00FB71EC" w:rsidP="00FB71EC">
      <w:pPr>
        <w:numPr>
          <w:ilvl w:val="0"/>
          <w:numId w:val="25"/>
        </w:numPr>
        <w:spacing w:line="360" w:lineRule="auto"/>
        <w:jc w:val="both"/>
        <w:rPr>
          <w:rFonts w:ascii="Arial" w:hAnsi="Arial" w:cs="Arial"/>
        </w:rPr>
      </w:pPr>
      <w:r w:rsidRPr="00FB71EC">
        <w:rPr>
          <w:rFonts w:ascii="Arial" w:hAnsi="Arial" w:cs="Arial"/>
        </w:rPr>
        <w:lastRenderedPageBreak/>
        <w:t xml:space="preserve">Wydano </w:t>
      </w:r>
      <w:r w:rsidRPr="00FB71EC">
        <w:rPr>
          <w:rFonts w:ascii="Arial" w:hAnsi="Arial" w:cs="Arial"/>
          <w:b/>
          <w:bCs/>
        </w:rPr>
        <w:t>1 mandat</w:t>
      </w:r>
      <w:r w:rsidRPr="00FB71EC">
        <w:rPr>
          <w:rFonts w:ascii="Arial" w:hAnsi="Arial" w:cs="Arial"/>
        </w:rPr>
        <w:t xml:space="preserve"> karny w wysokości 200,00 zł z powodu nie zgłoszenia podjęcia działalności gospodarczej.</w:t>
      </w:r>
    </w:p>
    <w:p w14:paraId="5BECA042" w14:textId="77777777" w:rsidR="008115C3" w:rsidRPr="00F314B2" w:rsidRDefault="008115C3" w:rsidP="00F314B2">
      <w:pPr>
        <w:spacing w:line="360" w:lineRule="auto"/>
        <w:jc w:val="both"/>
        <w:rPr>
          <w:rFonts w:ascii="Arial" w:hAnsi="Arial" w:cs="Arial"/>
        </w:rPr>
      </w:pPr>
    </w:p>
    <w:p w14:paraId="1FCCF2F3" w14:textId="179FCBAC" w:rsidR="00707DB5" w:rsidRPr="00087424" w:rsidRDefault="00B07D8E" w:rsidP="00087424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Kontrole </w:t>
      </w:r>
      <w:r w:rsidR="00A1090C" w:rsidRPr="00A1090C">
        <w:rPr>
          <w:rFonts w:ascii="Arial" w:hAnsi="Arial" w:cs="Arial"/>
          <w:b/>
        </w:rPr>
        <w:t xml:space="preserve">w zakresie </w:t>
      </w:r>
      <w:r w:rsidR="00087424" w:rsidRPr="00087424">
        <w:rPr>
          <w:rFonts w:ascii="Arial" w:hAnsi="Arial" w:cs="Arial"/>
          <w:b/>
        </w:rPr>
        <w:t xml:space="preserve">w  zakresie </w:t>
      </w:r>
      <w:r w:rsidR="004E2DCE" w:rsidRPr="004E2DCE">
        <w:rPr>
          <w:rFonts w:ascii="Arial" w:hAnsi="Arial" w:cs="Arial"/>
          <w:b/>
        </w:rPr>
        <w:t>jakości handlowej oliwy z oliwek</w:t>
      </w:r>
      <w:r w:rsidR="004E2DCE">
        <w:rPr>
          <w:rFonts w:ascii="Arial" w:hAnsi="Arial" w:cs="Arial"/>
          <w:b/>
        </w:rPr>
        <w:t>.</w:t>
      </w:r>
    </w:p>
    <w:p w14:paraId="14910821" w14:textId="5453D468" w:rsidR="00707DB5" w:rsidRDefault="00707DB5" w:rsidP="00707DB5">
      <w:pPr>
        <w:spacing w:line="360" w:lineRule="auto"/>
        <w:jc w:val="both"/>
        <w:rPr>
          <w:rFonts w:ascii="Arial" w:hAnsi="Arial" w:cs="Arial"/>
          <w:b/>
        </w:rPr>
      </w:pPr>
    </w:p>
    <w:p w14:paraId="48754F25" w14:textId="2F087D96" w:rsidR="004E2DCE" w:rsidRDefault="004E2DCE" w:rsidP="0032024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5920" behindDoc="1" locked="0" layoutInCell="1" allowOverlap="1" wp14:anchorId="279FDB19" wp14:editId="73C6BB3B">
            <wp:simplePos x="0" y="0"/>
            <wp:positionH relativeFrom="margin">
              <wp:align>left</wp:align>
            </wp:positionH>
            <wp:positionV relativeFrom="paragraph">
              <wp:posOffset>46355</wp:posOffset>
            </wp:positionV>
            <wp:extent cx="990000" cy="1440000"/>
            <wp:effectExtent l="38100" t="38100" r="38735" b="46355"/>
            <wp:wrapTight wrapText="bothSides">
              <wp:wrapPolygon edited="0">
                <wp:start x="-831" y="-572"/>
                <wp:lineTo x="-831" y="22010"/>
                <wp:lineTo x="22030" y="22010"/>
                <wp:lineTo x="22030" y="-572"/>
                <wp:lineTo x="-831" y="-572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live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000" cy="1440000"/>
                    </a:xfrm>
                    <a:prstGeom prst="rect">
                      <a:avLst/>
                    </a:prstGeom>
                    <a:ln w="38100">
                      <a:solidFill>
                        <a:schemeClr val="bg2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2DCE">
        <w:rPr>
          <w:rFonts w:ascii="Arial" w:hAnsi="Arial" w:cs="Arial"/>
        </w:rPr>
        <w:t>Celem kontroli było sprawdzenie jakości handlowej oliwy z oliwek.</w:t>
      </w:r>
    </w:p>
    <w:p w14:paraId="782B5481" w14:textId="17311C7B" w:rsidR="004E2DCE" w:rsidRDefault="004E2DCE" w:rsidP="0032024D">
      <w:pPr>
        <w:spacing w:line="360" w:lineRule="auto"/>
        <w:jc w:val="both"/>
        <w:rPr>
          <w:rFonts w:ascii="Arial" w:hAnsi="Arial" w:cs="Arial"/>
        </w:rPr>
      </w:pPr>
      <w:r w:rsidRPr="004E2DCE">
        <w:rPr>
          <w:rFonts w:ascii="Arial" w:hAnsi="Arial" w:cs="Arial"/>
        </w:rPr>
        <w:t xml:space="preserve">Wojewódzki Inspektorat Jakości Handlowej Artykułów Rolno-Spożywczych w Zielonej Górze przeprowadził kontrolę planową w zakresie jakości handlowej oliwy z oliwek w </w:t>
      </w:r>
      <w:r>
        <w:rPr>
          <w:rFonts w:ascii="Arial" w:hAnsi="Arial" w:cs="Arial"/>
        </w:rPr>
        <w:t xml:space="preserve">1 </w:t>
      </w:r>
      <w:r w:rsidRPr="004E2DCE">
        <w:rPr>
          <w:rFonts w:ascii="Arial" w:hAnsi="Arial" w:cs="Arial"/>
        </w:rPr>
        <w:t>podmiocie</w:t>
      </w:r>
      <w:r>
        <w:rPr>
          <w:rFonts w:ascii="Arial" w:hAnsi="Arial" w:cs="Arial"/>
        </w:rPr>
        <w:t xml:space="preserve"> gospodarczym. </w:t>
      </w:r>
    </w:p>
    <w:p w14:paraId="569E7F1C" w14:textId="290F7FA7" w:rsidR="00011129" w:rsidRDefault="00011129" w:rsidP="0032024D">
      <w:pPr>
        <w:spacing w:line="360" w:lineRule="auto"/>
        <w:jc w:val="both"/>
        <w:rPr>
          <w:rFonts w:ascii="Arial" w:hAnsi="Arial" w:cs="Arial"/>
        </w:rPr>
      </w:pPr>
    </w:p>
    <w:p w14:paraId="197F2D37" w14:textId="77777777" w:rsidR="00087424" w:rsidRDefault="00087424" w:rsidP="00BE4096">
      <w:pPr>
        <w:spacing w:line="360" w:lineRule="auto"/>
        <w:jc w:val="both"/>
        <w:rPr>
          <w:rFonts w:ascii="Arial" w:hAnsi="Arial" w:cs="Arial"/>
        </w:rPr>
      </w:pPr>
    </w:p>
    <w:p w14:paraId="3EF65ADE" w14:textId="77777777" w:rsidR="00BE4096" w:rsidRPr="00C2339D" w:rsidRDefault="00BE4096" w:rsidP="00BE4096">
      <w:pPr>
        <w:spacing w:line="360" w:lineRule="auto"/>
        <w:jc w:val="both"/>
        <w:rPr>
          <w:rFonts w:ascii="Arial" w:hAnsi="Arial" w:cs="Arial"/>
          <w:b/>
          <w:u w:val="single"/>
        </w:rPr>
      </w:pPr>
      <w:r w:rsidRPr="00C2339D">
        <w:rPr>
          <w:rFonts w:ascii="Arial" w:hAnsi="Arial" w:cs="Arial"/>
          <w:b/>
          <w:u w:val="single"/>
        </w:rPr>
        <w:t xml:space="preserve">Wnioski i ustalenia </w:t>
      </w:r>
      <w:r w:rsidR="00C2339D" w:rsidRPr="00C2339D">
        <w:rPr>
          <w:rFonts w:ascii="Arial" w:hAnsi="Arial" w:cs="Arial"/>
          <w:b/>
          <w:u w:val="single"/>
        </w:rPr>
        <w:t>końcowe</w:t>
      </w:r>
      <w:r w:rsidRPr="00C2339D">
        <w:rPr>
          <w:rFonts w:ascii="Arial" w:hAnsi="Arial" w:cs="Arial"/>
          <w:b/>
          <w:u w:val="single"/>
        </w:rPr>
        <w:t>:</w:t>
      </w:r>
    </w:p>
    <w:p w14:paraId="0C08BFDB" w14:textId="77777777" w:rsidR="00087424" w:rsidRDefault="00087424" w:rsidP="00087424">
      <w:pPr>
        <w:spacing w:line="360" w:lineRule="auto"/>
        <w:jc w:val="both"/>
        <w:rPr>
          <w:rFonts w:ascii="Arial" w:hAnsi="Arial" w:cs="Arial"/>
        </w:rPr>
      </w:pPr>
    </w:p>
    <w:p w14:paraId="2803BAA6" w14:textId="73FDFAD5" w:rsidR="00087424" w:rsidRDefault="004E2DCE" w:rsidP="004E2DCE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Arial" w:hAnsi="Arial" w:cs="Arial"/>
        </w:rPr>
      </w:pPr>
      <w:r w:rsidRPr="004E2DCE">
        <w:rPr>
          <w:rFonts w:ascii="Arial" w:hAnsi="Arial" w:cs="Arial"/>
        </w:rPr>
        <w:t>Do badań laboratoryjnych pobrano</w:t>
      </w:r>
      <w:r>
        <w:rPr>
          <w:rFonts w:ascii="Arial" w:hAnsi="Arial" w:cs="Arial"/>
        </w:rPr>
        <w:t xml:space="preserve"> </w:t>
      </w:r>
      <w:r w:rsidRPr="00C84F96">
        <w:rPr>
          <w:rFonts w:ascii="Arial" w:hAnsi="Arial" w:cs="Arial"/>
          <w:b/>
          <w:bCs/>
        </w:rPr>
        <w:t>1 próbkę</w:t>
      </w:r>
      <w:r w:rsidRPr="004E2DCE">
        <w:rPr>
          <w:rFonts w:ascii="Arial" w:hAnsi="Arial" w:cs="Arial"/>
        </w:rPr>
        <w:t>, reprezentującą partię dostarczoną w ilości 30 litrów (30 szt.)</w:t>
      </w:r>
      <w:r>
        <w:rPr>
          <w:rFonts w:ascii="Arial" w:hAnsi="Arial" w:cs="Arial"/>
        </w:rPr>
        <w:t xml:space="preserve"> </w:t>
      </w:r>
      <w:r w:rsidRPr="004E2DCE">
        <w:rPr>
          <w:rFonts w:ascii="Arial" w:hAnsi="Arial" w:cs="Arial"/>
        </w:rPr>
        <w:t>i magazynową – 24 litry (24 szt.) tj. produktu wprowadzanego do obrotu</w:t>
      </w:r>
      <w:r>
        <w:rPr>
          <w:rFonts w:ascii="Arial" w:hAnsi="Arial" w:cs="Arial"/>
        </w:rPr>
        <w:t>;</w:t>
      </w:r>
    </w:p>
    <w:p w14:paraId="718CB350" w14:textId="3E36B767" w:rsidR="004E2DCE" w:rsidRDefault="004E2DCE" w:rsidP="004E2DCE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Arial" w:hAnsi="Arial" w:cs="Arial"/>
        </w:rPr>
      </w:pPr>
      <w:r w:rsidRPr="004E2DCE">
        <w:rPr>
          <w:rFonts w:ascii="Arial" w:hAnsi="Arial" w:cs="Arial"/>
        </w:rPr>
        <w:t>Na podstawie badań fizykochemicznych przeprowadzonych w  Centralnym Laboratorium GIJHARS w Poznaniu stwierdzono, że próbka oliwy spełnia wymagania Rozporządzenia Delegowanego Komisji (UE) 2016/2095 pod względem przebadanych parametrów</w:t>
      </w:r>
      <w:r>
        <w:rPr>
          <w:rFonts w:ascii="Arial" w:hAnsi="Arial" w:cs="Arial"/>
        </w:rPr>
        <w:t>;</w:t>
      </w:r>
    </w:p>
    <w:p w14:paraId="5426C6A7" w14:textId="06EE3975" w:rsidR="004E2DCE" w:rsidRDefault="004E2DCE" w:rsidP="004E2DCE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Arial" w:hAnsi="Arial" w:cs="Arial"/>
        </w:rPr>
      </w:pPr>
      <w:r w:rsidRPr="004E2DCE">
        <w:rPr>
          <w:rFonts w:ascii="Arial" w:hAnsi="Arial" w:cs="Arial"/>
        </w:rPr>
        <w:t>Kontroli prawidłowości znakowania poddano partię</w:t>
      </w:r>
      <w:r>
        <w:rPr>
          <w:rFonts w:ascii="Arial" w:hAnsi="Arial" w:cs="Arial"/>
        </w:rPr>
        <w:t>,</w:t>
      </w:r>
      <w:r w:rsidRPr="004E2DCE">
        <w:rPr>
          <w:rFonts w:ascii="Arial" w:hAnsi="Arial" w:cs="Arial"/>
        </w:rPr>
        <w:t xml:space="preserve"> z której pobierano </w:t>
      </w:r>
      <w:r w:rsidRPr="00C84F96">
        <w:rPr>
          <w:rFonts w:ascii="Arial" w:hAnsi="Arial" w:cs="Arial"/>
          <w:b/>
          <w:bCs/>
        </w:rPr>
        <w:t>1 próbkę</w:t>
      </w:r>
      <w:r w:rsidRPr="004E2DCE">
        <w:rPr>
          <w:rFonts w:ascii="Arial" w:hAnsi="Arial" w:cs="Arial"/>
        </w:rPr>
        <w:t xml:space="preserve"> do badań laboratoryjnych</w:t>
      </w:r>
      <w:r>
        <w:rPr>
          <w:rFonts w:ascii="Arial" w:hAnsi="Arial" w:cs="Arial"/>
        </w:rPr>
        <w:t>;</w:t>
      </w:r>
    </w:p>
    <w:p w14:paraId="7C1EEEE1" w14:textId="4403BC51" w:rsidR="004E2DCE" w:rsidRDefault="004E2DCE" w:rsidP="004E2DCE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Arial" w:hAnsi="Arial" w:cs="Arial"/>
        </w:rPr>
      </w:pPr>
      <w:r w:rsidRPr="004E2DCE">
        <w:rPr>
          <w:rFonts w:ascii="Arial" w:hAnsi="Arial" w:cs="Arial"/>
        </w:rPr>
        <w:t>Skontrolowana partia oliwy nie była oznakowane w sposób sugerujący, że jest produktem ekologicznym</w:t>
      </w:r>
      <w:r>
        <w:rPr>
          <w:rFonts w:ascii="Arial" w:hAnsi="Arial" w:cs="Arial"/>
        </w:rPr>
        <w:t>;</w:t>
      </w:r>
    </w:p>
    <w:p w14:paraId="06291699" w14:textId="7EA45A41" w:rsidR="004E2DCE" w:rsidRDefault="004E2DCE" w:rsidP="004E2DCE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Arial" w:hAnsi="Arial" w:cs="Arial"/>
        </w:rPr>
      </w:pPr>
      <w:r w:rsidRPr="004E2DCE">
        <w:rPr>
          <w:rFonts w:ascii="Arial" w:hAnsi="Arial" w:cs="Arial"/>
        </w:rPr>
        <w:t xml:space="preserve">Skontrolowana partia oliwy nie była oznakowana w sposób sugerujący, że jest produktem  </w:t>
      </w:r>
      <w:proofErr w:type="spellStart"/>
      <w:r w:rsidRPr="004E2DCE">
        <w:rPr>
          <w:rFonts w:ascii="Arial" w:hAnsi="Arial" w:cs="Arial"/>
        </w:rPr>
        <w:t>ChNP</w:t>
      </w:r>
      <w:proofErr w:type="spellEnd"/>
      <w:r w:rsidRPr="004E2DCE">
        <w:rPr>
          <w:rFonts w:ascii="Arial" w:hAnsi="Arial" w:cs="Arial"/>
        </w:rPr>
        <w:t xml:space="preserve">, </w:t>
      </w:r>
      <w:proofErr w:type="spellStart"/>
      <w:r w:rsidRPr="004E2DCE">
        <w:rPr>
          <w:rFonts w:ascii="Arial" w:hAnsi="Arial" w:cs="Arial"/>
        </w:rPr>
        <w:t>ChOG</w:t>
      </w:r>
      <w:proofErr w:type="spellEnd"/>
      <w:r w:rsidRPr="004E2DCE">
        <w:rPr>
          <w:rFonts w:ascii="Arial" w:hAnsi="Arial" w:cs="Arial"/>
        </w:rPr>
        <w:t>, bądź GTS</w:t>
      </w:r>
      <w:r>
        <w:rPr>
          <w:rFonts w:ascii="Arial" w:hAnsi="Arial" w:cs="Arial"/>
        </w:rPr>
        <w:t>;</w:t>
      </w:r>
    </w:p>
    <w:p w14:paraId="02275EF6" w14:textId="04786330" w:rsidR="004E2DCE" w:rsidRDefault="004E2DCE" w:rsidP="004E2DCE">
      <w:pPr>
        <w:spacing w:line="360" w:lineRule="auto"/>
        <w:jc w:val="both"/>
        <w:rPr>
          <w:rFonts w:ascii="Arial" w:hAnsi="Arial" w:cs="Arial"/>
        </w:rPr>
      </w:pPr>
    </w:p>
    <w:p w14:paraId="14EFA278" w14:textId="1E84A29A" w:rsidR="004E2DCE" w:rsidRDefault="004E2DCE" w:rsidP="004E2DCE">
      <w:pPr>
        <w:spacing w:line="360" w:lineRule="auto"/>
        <w:jc w:val="both"/>
        <w:rPr>
          <w:rFonts w:ascii="Arial" w:hAnsi="Arial" w:cs="Arial"/>
          <w:b/>
          <w:bCs/>
          <w:u w:val="single"/>
        </w:rPr>
      </w:pPr>
      <w:r w:rsidRPr="004E2DCE">
        <w:rPr>
          <w:rFonts w:ascii="Arial" w:hAnsi="Arial" w:cs="Arial"/>
          <w:b/>
          <w:bCs/>
          <w:u w:val="single"/>
        </w:rPr>
        <w:t>Sankcje:</w:t>
      </w:r>
    </w:p>
    <w:p w14:paraId="615EAB3C" w14:textId="6C7DFA34" w:rsidR="004E2DCE" w:rsidRPr="004E2DCE" w:rsidRDefault="004E2DCE" w:rsidP="004E2DCE">
      <w:pPr>
        <w:spacing w:line="360" w:lineRule="auto"/>
        <w:jc w:val="both"/>
        <w:rPr>
          <w:rFonts w:ascii="Arial" w:hAnsi="Arial" w:cs="Arial"/>
          <w:b/>
          <w:bCs/>
          <w:u w:val="single"/>
        </w:rPr>
      </w:pPr>
    </w:p>
    <w:p w14:paraId="7F7E8F1B" w14:textId="6DCAB787" w:rsidR="004E2DCE" w:rsidRPr="004E2DCE" w:rsidRDefault="004E2DCE" w:rsidP="004E2DCE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Arial" w:hAnsi="Arial" w:cs="Arial"/>
        </w:rPr>
      </w:pPr>
      <w:r w:rsidRPr="004E2DCE">
        <w:rPr>
          <w:rFonts w:ascii="Arial" w:hAnsi="Arial" w:cs="Arial"/>
        </w:rPr>
        <w:t>Nie stwierdzono żadnych nieprawidłowości, w związku z czym nie zastosowano sankcji.</w:t>
      </w:r>
    </w:p>
    <w:p w14:paraId="321C2E53" w14:textId="77777777" w:rsidR="00087424" w:rsidRDefault="00087424" w:rsidP="00F02D26">
      <w:pPr>
        <w:spacing w:line="360" w:lineRule="auto"/>
        <w:jc w:val="both"/>
        <w:rPr>
          <w:rFonts w:ascii="Arial" w:hAnsi="Arial" w:cs="Arial"/>
        </w:rPr>
      </w:pPr>
    </w:p>
    <w:p w14:paraId="7E29EC95" w14:textId="37F497EC" w:rsidR="00404C8B" w:rsidRPr="00D11E62" w:rsidRDefault="00565558" w:rsidP="00D11E62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</w:rPr>
      </w:pPr>
      <w:r w:rsidRPr="00404C8B">
        <w:rPr>
          <w:rFonts w:ascii="Arial" w:hAnsi="Arial" w:cs="Arial"/>
          <w:b/>
        </w:rPr>
        <w:lastRenderedPageBreak/>
        <w:t xml:space="preserve">Wyniki kontroli </w:t>
      </w:r>
      <w:r w:rsidR="009928BC" w:rsidRPr="00404C8B">
        <w:rPr>
          <w:rFonts w:ascii="Arial" w:hAnsi="Arial" w:cs="Arial"/>
          <w:b/>
        </w:rPr>
        <w:t xml:space="preserve">w zakresie </w:t>
      </w:r>
      <w:r w:rsidR="00D11E62" w:rsidRPr="00D11E62">
        <w:rPr>
          <w:rFonts w:ascii="Arial" w:hAnsi="Arial" w:cs="Arial"/>
          <w:b/>
        </w:rPr>
        <w:t>w  zakresie jakości handlowej</w:t>
      </w:r>
      <w:r w:rsidR="00D11E62">
        <w:rPr>
          <w:rFonts w:ascii="Arial" w:hAnsi="Arial" w:cs="Arial"/>
          <w:b/>
        </w:rPr>
        <w:t xml:space="preserve"> </w:t>
      </w:r>
      <w:r w:rsidR="00D11E62" w:rsidRPr="00D11E62">
        <w:rPr>
          <w:rFonts w:ascii="Arial" w:hAnsi="Arial" w:cs="Arial"/>
          <w:b/>
        </w:rPr>
        <w:t>miodu</w:t>
      </w:r>
      <w:r w:rsidR="00D11E62">
        <w:rPr>
          <w:rFonts w:ascii="Arial" w:hAnsi="Arial" w:cs="Arial"/>
          <w:b/>
        </w:rPr>
        <w:t>.</w:t>
      </w:r>
    </w:p>
    <w:p w14:paraId="29660671" w14:textId="77777777" w:rsidR="00CC0E1D" w:rsidRPr="00404C8B" w:rsidRDefault="00CC0E1D" w:rsidP="00404C8B">
      <w:pPr>
        <w:spacing w:line="360" w:lineRule="auto"/>
        <w:jc w:val="both"/>
        <w:rPr>
          <w:rFonts w:ascii="Arial" w:hAnsi="Arial" w:cs="Arial"/>
        </w:rPr>
      </w:pPr>
    </w:p>
    <w:p w14:paraId="5214A69B" w14:textId="145007C2" w:rsidR="00D11E62" w:rsidRDefault="00D11E62" w:rsidP="00D11E62">
      <w:pPr>
        <w:spacing w:line="360" w:lineRule="auto"/>
        <w:jc w:val="both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6944" behindDoc="1" locked="0" layoutInCell="1" allowOverlap="1" wp14:anchorId="667BCB3C" wp14:editId="70BCEF10">
            <wp:simplePos x="0" y="0"/>
            <wp:positionH relativeFrom="column">
              <wp:posOffset>37465</wp:posOffset>
            </wp:positionH>
            <wp:positionV relativeFrom="paragraph">
              <wp:posOffset>37465</wp:posOffset>
            </wp:positionV>
            <wp:extent cx="1648800" cy="1080000"/>
            <wp:effectExtent l="38100" t="38100" r="46990" b="44450"/>
            <wp:wrapTight wrapText="bothSides">
              <wp:wrapPolygon edited="0">
                <wp:start x="-499" y="-762"/>
                <wp:lineTo x="-499" y="22108"/>
                <wp:lineTo x="21966" y="22108"/>
                <wp:lineTo x="21966" y="-762"/>
                <wp:lineTo x="-499" y="-762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iód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8800" cy="1080000"/>
                    </a:xfrm>
                    <a:prstGeom prst="rect">
                      <a:avLst/>
                    </a:prstGeom>
                    <a:ln w="38100">
                      <a:solidFill>
                        <a:schemeClr val="bg2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1E62">
        <w:rPr>
          <w:rFonts w:ascii="Arial" w:hAnsi="Arial" w:cs="Arial"/>
        </w:rPr>
        <w:t xml:space="preserve">Celem kontroli było sprawdzenie jakości handlowej miodu, miodu odmianowego, mieszanek miodów, produktów na bazie miodu (głównie w RHD)  ze szczególnym uwzględnieniem: </w:t>
      </w:r>
    </w:p>
    <w:p w14:paraId="5D464CE8" w14:textId="77777777" w:rsidR="00D11E62" w:rsidRPr="00D11E62" w:rsidRDefault="00D11E62" w:rsidP="00D11E62">
      <w:pPr>
        <w:spacing w:line="360" w:lineRule="auto"/>
        <w:jc w:val="both"/>
        <w:rPr>
          <w:rFonts w:ascii="Arial" w:hAnsi="Arial" w:cs="Arial"/>
        </w:rPr>
      </w:pPr>
    </w:p>
    <w:p w14:paraId="5E96B156" w14:textId="77777777" w:rsidR="00D11E62" w:rsidRDefault="00D11E62" w:rsidP="00D11E62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Arial" w:hAnsi="Arial" w:cs="Arial"/>
        </w:rPr>
      </w:pPr>
      <w:r w:rsidRPr="00D11E62">
        <w:rPr>
          <w:rFonts w:ascii="Arial" w:hAnsi="Arial" w:cs="Arial"/>
        </w:rPr>
        <w:t xml:space="preserve">jakości handlowej miodu, w tym miodu krajowego, importowanego oraz pochodzącego z UE, z uwzględnieniem miodu </w:t>
      </w:r>
      <w:proofErr w:type="spellStart"/>
      <w:r w:rsidRPr="00D11E62">
        <w:rPr>
          <w:rFonts w:ascii="Arial" w:hAnsi="Arial" w:cs="Arial"/>
        </w:rPr>
        <w:t>manuka</w:t>
      </w:r>
      <w:proofErr w:type="spellEnd"/>
      <w:r w:rsidRPr="00D11E62">
        <w:rPr>
          <w:rFonts w:ascii="Arial" w:hAnsi="Arial" w:cs="Arial"/>
        </w:rPr>
        <w:t>,</w:t>
      </w:r>
    </w:p>
    <w:p w14:paraId="79FEC813" w14:textId="77777777" w:rsidR="00D11E62" w:rsidRDefault="00D11E62" w:rsidP="00D11E62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Arial" w:hAnsi="Arial" w:cs="Arial"/>
        </w:rPr>
      </w:pPr>
      <w:r w:rsidRPr="00D11E62">
        <w:rPr>
          <w:rFonts w:ascii="Arial" w:hAnsi="Arial" w:cs="Arial"/>
        </w:rPr>
        <w:t>jakości handlowej produktów na bazie miodu,</w:t>
      </w:r>
    </w:p>
    <w:p w14:paraId="51C21E8D" w14:textId="77777777" w:rsidR="00D11E62" w:rsidRDefault="00D11E62" w:rsidP="00D11E62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Arial" w:hAnsi="Arial" w:cs="Arial"/>
        </w:rPr>
      </w:pPr>
      <w:r w:rsidRPr="00D11E62">
        <w:rPr>
          <w:rFonts w:ascii="Arial" w:hAnsi="Arial" w:cs="Arial"/>
        </w:rPr>
        <w:t>prawidłowości znakowania miodu oraz produktów na bazie miodu,</w:t>
      </w:r>
    </w:p>
    <w:p w14:paraId="62156EC9" w14:textId="1F1AF5D2" w:rsidR="00BD7D55" w:rsidRDefault="00D11E62" w:rsidP="00D11E62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Arial" w:hAnsi="Arial" w:cs="Arial"/>
        </w:rPr>
      </w:pPr>
      <w:r w:rsidRPr="00D11E62">
        <w:rPr>
          <w:rFonts w:ascii="Arial" w:hAnsi="Arial" w:cs="Arial"/>
        </w:rPr>
        <w:t xml:space="preserve">sposobu i warunków składowania oraz transportu kontrolowanych produktów.  </w:t>
      </w:r>
    </w:p>
    <w:p w14:paraId="685530A9" w14:textId="028EAF6C" w:rsidR="00D11E62" w:rsidRDefault="00D11E62" w:rsidP="00D11E62">
      <w:pPr>
        <w:spacing w:line="360" w:lineRule="auto"/>
        <w:jc w:val="both"/>
        <w:rPr>
          <w:rFonts w:ascii="Arial" w:hAnsi="Arial" w:cs="Arial"/>
        </w:rPr>
      </w:pPr>
    </w:p>
    <w:p w14:paraId="36EC757C" w14:textId="0BDB1394" w:rsidR="00D11E62" w:rsidRPr="00D11E62" w:rsidRDefault="00D11E62" w:rsidP="00D11E62">
      <w:pPr>
        <w:spacing w:line="360" w:lineRule="auto"/>
        <w:jc w:val="both"/>
        <w:rPr>
          <w:rFonts w:ascii="Arial" w:hAnsi="Arial" w:cs="Arial"/>
        </w:rPr>
      </w:pPr>
      <w:r w:rsidRPr="00D11E62">
        <w:rPr>
          <w:rFonts w:ascii="Arial" w:hAnsi="Arial" w:cs="Arial"/>
        </w:rPr>
        <w:t xml:space="preserve">Wojewódzki Inspektorat Jakości Handlowej Artykułów Rolno-Spożywczych z siedzibą         w Zielonej Górze w III kwartale 2019 r. przeprowadził  </w:t>
      </w:r>
      <w:r w:rsidRPr="00D11E62">
        <w:rPr>
          <w:rFonts w:ascii="Arial" w:hAnsi="Arial" w:cs="Arial"/>
          <w:b/>
          <w:bCs/>
        </w:rPr>
        <w:t>10 kontroli planowych</w:t>
      </w:r>
      <w:r w:rsidRPr="00D11E62">
        <w:rPr>
          <w:rFonts w:ascii="Arial" w:hAnsi="Arial" w:cs="Arial"/>
        </w:rPr>
        <w:t xml:space="preserve"> w zakresie jakości handlowej miodu w </w:t>
      </w:r>
      <w:r w:rsidRPr="00D11E62">
        <w:rPr>
          <w:rFonts w:ascii="Arial" w:hAnsi="Arial" w:cs="Arial"/>
          <w:b/>
          <w:bCs/>
        </w:rPr>
        <w:t>10 podmiotach.</w:t>
      </w:r>
    </w:p>
    <w:p w14:paraId="6B47F633" w14:textId="77777777" w:rsidR="009928BC" w:rsidRPr="00F02D26" w:rsidRDefault="009928BC" w:rsidP="00F02D26">
      <w:pPr>
        <w:spacing w:line="360" w:lineRule="auto"/>
        <w:jc w:val="both"/>
        <w:rPr>
          <w:rFonts w:ascii="Arial" w:hAnsi="Arial" w:cs="Arial"/>
        </w:rPr>
      </w:pPr>
    </w:p>
    <w:p w14:paraId="42BCF2EC" w14:textId="77777777" w:rsidR="00C03B72" w:rsidRPr="00F02D26" w:rsidRDefault="00C03B72" w:rsidP="00C03B72">
      <w:pPr>
        <w:spacing w:line="360" w:lineRule="auto"/>
        <w:jc w:val="both"/>
        <w:rPr>
          <w:rFonts w:ascii="Arial" w:hAnsi="Arial" w:cs="Arial"/>
          <w:b/>
          <w:u w:val="single"/>
        </w:rPr>
      </w:pPr>
      <w:r w:rsidRPr="00F02D26">
        <w:rPr>
          <w:rFonts w:ascii="Arial" w:hAnsi="Arial" w:cs="Arial"/>
          <w:b/>
          <w:u w:val="single"/>
        </w:rPr>
        <w:t>Wnioski i ustalenia końcowe:</w:t>
      </w:r>
    </w:p>
    <w:p w14:paraId="407379E0" w14:textId="5A136A83" w:rsidR="00F02D26" w:rsidRDefault="00F02D26" w:rsidP="00F02D26">
      <w:pPr>
        <w:spacing w:line="360" w:lineRule="auto"/>
        <w:jc w:val="both"/>
        <w:rPr>
          <w:rFonts w:ascii="Arial" w:hAnsi="Arial" w:cs="Arial"/>
          <w:b/>
        </w:rPr>
      </w:pPr>
    </w:p>
    <w:p w14:paraId="35E9F7F6" w14:textId="5FD5C971" w:rsidR="00D11E62" w:rsidRDefault="00D11E62" w:rsidP="00D11E62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Arial" w:hAnsi="Arial" w:cs="Arial"/>
          <w:bCs/>
        </w:rPr>
      </w:pPr>
      <w:r w:rsidRPr="00D11E62">
        <w:rPr>
          <w:rFonts w:ascii="Arial" w:hAnsi="Arial" w:cs="Arial"/>
          <w:bCs/>
        </w:rPr>
        <w:t>Producenci miodów objęci kontrolą nie posiadali atestów jakościowych, wyników badań laboratoryjnych oraz innych dokumentów potwierdzających jakość handlową miodu</w:t>
      </w:r>
      <w:r>
        <w:rPr>
          <w:rFonts w:ascii="Arial" w:hAnsi="Arial" w:cs="Arial"/>
          <w:bCs/>
        </w:rPr>
        <w:t>;</w:t>
      </w:r>
    </w:p>
    <w:p w14:paraId="279DD6F5" w14:textId="67036328" w:rsidR="00D11E62" w:rsidRDefault="00D11E62" w:rsidP="00D11E62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Arial" w:hAnsi="Arial" w:cs="Arial"/>
          <w:bCs/>
        </w:rPr>
      </w:pPr>
      <w:r w:rsidRPr="00D11E62">
        <w:rPr>
          <w:rFonts w:ascii="Arial" w:hAnsi="Arial" w:cs="Arial"/>
          <w:bCs/>
        </w:rPr>
        <w:t>W celu wykonania badań laboratoryjnych pobrano 2 próbki miodu</w:t>
      </w:r>
      <w:r>
        <w:rPr>
          <w:rFonts w:ascii="Arial" w:hAnsi="Arial" w:cs="Arial"/>
          <w:bCs/>
        </w:rPr>
        <w:t>;</w:t>
      </w:r>
    </w:p>
    <w:p w14:paraId="07FFD1FF" w14:textId="079F7B4E" w:rsidR="00D11E62" w:rsidRDefault="00D11E62" w:rsidP="00D11E62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Arial" w:hAnsi="Arial" w:cs="Arial"/>
          <w:bCs/>
        </w:rPr>
      </w:pPr>
      <w:r w:rsidRPr="00D11E62">
        <w:rPr>
          <w:rFonts w:ascii="Arial" w:hAnsi="Arial" w:cs="Arial"/>
          <w:bCs/>
        </w:rPr>
        <w:t>Kontroli znakowania poddano łącznie 19 partii miodu, o łącznej masie 1.178,25 kg</w:t>
      </w:r>
      <w:r>
        <w:rPr>
          <w:rFonts w:ascii="Arial" w:hAnsi="Arial" w:cs="Arial"/>
          <w:bCs/>
        </w:rPr>
        <w:t>;</w:t>
      </w:r>
    </w:p>
    <w:p w14:paraId="20A90F58" w14:textId="676AA1BB" w:rsidR="00D11E62" w:rsidRPr="00D11E62" w:rsidRDefault="00D11E62" w:rsidP="00D11E62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Arial" w:hAnsi="Arial" w:cs="Arial"/>
          <w:bCs/>
        </w:rPr>
      </w:pPr>
      <w:r w:rsidRPr="00D11E62">
        <w:rPr>
          <w:rFonts w:ascii="Arial" w:hAnsi="Arial" w:cs="Arial"/>
          <w:bCs/>
        </w:rPr>
        <w:t>Żadna z kontrolowanych partii miodu nie zawierała w oznakowaniu informacji o wartości odżywczej - dla miodu w czystej postaci, produktu nieprzetworzonego, jednoskładnikowego jest to informacja nieobowiązkowa</w:t>
      </w:r>
      <w:r>
        <w:rPr>
          <w:rFonts w:ascii="Arial" w:hAnsi="Arial" w:cs="Arial"/>
          <w:bCs/>
        </w:rPr>
        <w:t>;</w:t>
      </w:r>
    </w:p>
    <w:p w14:paraId="727154CA" w14:textId="22E8FCA7" w:rsidR="00D11E62" w:rsidRPr="00D11E62" w:rsidRDefault="00D11E62" w:rsidP="00D11E62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Arial" w:hAnsi="Arial" w:cs="Arial"/>
          <w:bCs/>
        </w:rPr>
      </w:pPr>
      <w:r w:rsidRPr="00D11E62">
        <w:rPr>
          <w:rFonts w:ascii="Arial" w:hAnsi="Arial" w:cs="Arial"/>
          <w:bCs/>
        </w:rPr>
        <w:t xml:space="preserve">Spośród </w:t>
      </w:r>
      <w:r w:rsidRPr="00C84F96">
        <w:rPr>
          <w:rFonts w:ascii="Arial" w:hAnsi="Arial" w:cs="Arial"/>
          <w:b/>
        </w:rPr>
        <w:t>19 skontrolowanych</w:t>
      </w:r>
      <w:r w:rsidRPr="00D11E62">
        <w:rPr>
          <w:rFonts w:ascii="Arial" w:hAnsi="Arial" w:cs="Arial"/>
          <w:bCs/>
        </w:rPr>
        <w:t xml:space="preserve"> partii miodu 13 było oznakowanych dobrowolną informacją „Produkt polski”, w tym 2 w formie znaku graficznego</w:t>
      </w:r>
      <w:r>
        <w:rPr>
          <w:rFonts w:ascii="Arial" w:hAnsi="Arial" w:cs="Arial"/>
          <w:bCs/>
        </w:rPr>
        <w:t>;</w:t>
      </w:r>
    </w:p>
    <w:p w14:paraId="00CEB49C" w14:textId="4D06796B" w:rsidR="00D11E62" w:rsidRPr="00D11E62" w:rsidRDefault="00D11E62" w:rsidP="00D11E62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Arial" w:hAnsi="Arial" w:cs="Arial"/>
          <w:bCs/>
        </w:rPr>
      </w:pPr>
      <w:r w:rsidRPr="00D11E62">
        <w:rPr>
          <w:rFonts w:ascii="Arial" w:hAnsi="Arial" w:cs="Arial"/>
          <w:bCs/>
        </w:rPr>
        <w:t>Żaden z kontrolowanych podmiotów nie umieszczał na opakowaniach miodu informacji o posiadanym systemie HACCP</w:t>
      </w:r>
      <w:r>
        <w:rPr>
          <w:rFonts w:ascii="Arial" w:hAnsi="Arial" w:cs="Arial"/>
          <w:bCs/>
        </w:rPr>
        <w:t>;</w:t>
      </w:r>
    </w:p>
    <w:p w14:paraId="0C4A1596" w14:textId="624AD0D5" w:rsidR="00D11E62" w:rsidRDefault="00D11E62" w:rsidP="00D11E62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Arial" w:hAnsi="Arial" w:cs="Arial"/>
          <w:bCs/>
        </w:rPr>
      </w:pPr>
      <w:r w:rsidRPr="00D11E62">
        <w:rPr>
          <w:rFonts w:ascii="Arial" w:hAnsi="Arial" w:cs="Arial"/>
          <w:bCs/>
        </w:rPr>
        <w:lastRenderedPageBreak/>
        <w:t>Podczas kontroli nie stwierdzono produktów oznakowanych określeniami „tradycyjny”</w:t>
      </w:r>
      <w:r>
        <w:rPr>
          <w:rFonts w:ascii="Arial" w:hAnsi="Arial" w:cs="Arial"/>
          <w:bCs/>
        </w:rPr>
        <w:t xml:space="preserve"> </w:t>
      </w:r>
      <w:r w:rsidRPr="00D11E62">
        <w:rPr>
          <w:rFonts w:ascii="Arial" w:hAnsi="Arial" w:cs="Arial"/>
          <w:bCs/>
        </w:rPr>
        <w:t xml:space="preserve"> i pokrewnymi</w:t>
      </w:r>
      <w:r>
        <w:rPr>
          <w:rFonts w:ascii="Arial" w:hAnsi="Arial" w:cs="Arial"/>
          <w:bCs/>
        </w:rPr>
        <w:t>;</w:t>
      </w:r>
    </w:p>
    <w:p w14:paraId="6B3A56F0" w14:textId="0B950049" w:rsidR="00D11E62" w:rsidRDefault="00D11E62" w:rsidP="00D11E62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Arial" w:hAnsi="Arial" w:cs="Arial"/>
          <w:bCs/>
        </w:rPr>
      </w:pPr>
      <w:r w:rsidRPr="00D11E62">
        <w:rPr>
          <w:rFonts w:ascii="Arial" w:hAnsi="Arial" w:cs="Arial"/>
          <w:bCs/>
        </w:rPr>
        <w:t>Wszystkie kontrolowane podmioty prowadzą działalność w ramach rolniczego handlu detalicznego i nie podlegają obowiązkowi zgłoszenia podjęcia działalności w zakresie produkcji, składowania, konfekcjonowania i obrotu do właściwego Wojewódzkiego Inspektora Jakości Handlowej Artykułów Rolno-Spożywczych</w:t>
      </w:r>
      <w:r>
        <w:rPr>
          <w:rFonts w:ascii="Arial" w:hAnsi="Arial" w:cs="Arial"/>
          <w:bCs/>
        </w:rPr>
        <w:t>;</w:t>
      </w:r>
    </w:p>
    <w:p w14:paraId="32F9A201" w14:textId="45652356" w:rsidR="00D11E62" w:rsidRPr="00D11E62" w:rsidRDefault="00D11E62" w:rsidP="00D11E62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color w:val="000000"/>
        </w:rPr>
      </w:pPr>
      <w:r w:rsidRPr="00D11E62">
        <w:rPr>
          <w:rFonts w:ascii="Arial" w:hAnsi="Arial" w:cs="Arial"/>
          <w:color w:val="000000"/>
        </w:rPr>
        <w:t xml:space="preserve">W kontrolowanych podmiotach nie stwierdzono występowania zjawiska „podwójnej    jakości”. </w:t>
      </w:r>
    </w:p>
    <w:p w14:paraId="6E389F59" w14:textId="77777777" w:rsidR="00D11E62" w:rsidRDefault="00D11E62" w:rsidP="00D11E62">
      <w:pPr>
        <w:pStyle w:val="Akapitzlist"/>
        <w:spacing w:line="360" w:lineRule="auto"/>
        <w:ind w:left="720"/>
        <w:jc w:val="both"/>
        <w:rPr>
          <w:rFonts w:ascii="Arial" w:hAnsi="Arial" w:cs="Arial"/>
          <w:bCs/>
        </w:rPr>
      </w:pPr>
    </w:p>
    <w:p w14:paraId="17DE63D6" w14:textId="77777777" w:rsidR="00D11E62" w:rsidRPr="00D11E62" w:rsidRDefault="00D11E62" w:rsidP="00D11E62">
      <w:pPr>
        <w:spacing w:line="360" w:lineRule="auto"/>
        <w:jc w:val="both"/>
        <w:rPr>
          <w:rFonts w:ascii="Arial" w:hAnsi="Arial" w:cs="Arial"/>
          <w:bCs/>
        </w:rPr>
      </w:pPr>
    </w:p>
    <w:p w14:paraId="2917659C" w14:textId="72A451DE" w:rsidR="00CC0E1D" w:rsidRDefault="00CC0E1D" w:rsidP="00CC0E1D">
      <w:pPr>
        <w:spacing w:line="360" w:lineRule="auto"/>
        <w:jc w:val="both"/>
        <w:rPr>
          <w:rFonts w:ascii="Arial" w:hAnsi="Arial" w:cs="Arial"/>
          <w:b/>
          <w:u w:val="single"/>
        </w:rPr>
      </w:pPr>
      <w:r w:rsidRPr="00E234E2">
        <w:rPr>
          <w:rFonts w:ascii="Arial" w:hAnsi="Arial" w:cs="Arial"/>
          <w:b/>
          <w:u w:val="single"/>
        </w:rPr>
        <w:t>Sankcje:</w:t>
      </w:r>
    </w:p>
    <w:p w14:paraId="24E5A8F0" w14:textId="198EB942" w:rsidR="00D11E62" w:rsidRDefault="00D11E62" w:rsidP="00CC0E1D">
      <w:pPr>
        <w:spacing w:line="360" w:lineRule="auto"/>
        <w:jc w:val="both"/>
        <w:rPr>
          <w:rFonts w:ascii="Arial" w:hAnsi="Arial" w:cs="Arial"/>
          <w:b/>
          <w:u w:val="single"/>
        </w:rPr>
      </w:pPr>
    </w:p>
    <w:p w14:paraId="43C662AD" w14:textId="7AF0ECC2" w:rsidR="0054291E" w:rsidRDefault="00D11E62" w:rsidP="0054291E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bCs/>
        </w:rPr>
      </w:pPr>
      <w:r w:rsidRPr="00D11E62">
        <w:rPr>
          <w:rFonts w:ascii="Arial" w:hAnsi="Arial" w:cs="Arial"/>
          <w:bCs/>
        </w:rPr>
        <w:t>Wojewódzki Inspektor JHARS w Zielonej Górze wydał  1 decyzję na podstawie art. 40a ust.1 pkt 4 ustawy z dnia 21 grudnia 2000 r. o jakości handlowej artykułów rolno spożywczych w związku z wprowadzaniem do obrotu handlowego jednej partii zafałszowanego wyrobu karę pieniężną w wysokości 1.000,00 zł (jeden tysiąc złotych 00/100).</w:t>
      </w:r>
    </w:p>
    <w:p w14:paraId="3BE2B3CA" w14:textId="03181465" w:rsidR="0054291E" w:rsidRDefault="0054291E" w:rsidP="0054291E">
      <w:pPr>
        <w:spacing w:line="360" w:lineRule="auto"/>
        <w:jc w:val="both"/>
        <w:rPr>
          <w:rFonts w:ascii="Arial" w:hAnsi="Arial" w:cs="Arial"/>
          <w:bCs/>
        </w:rPr>
      </w:pPr>
    </w:p>
    <w:p w14:paraId="4DD30928" w14:textId="07D1BF4C" w:rsidR="0054291E" w:rsidRPr="0054291E" w:rsidRDefault="0054291E" w:rsidP="0054291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</w:rPr>
      </w:pPr>
      <w:r w:rsidRPr="0054291E">
        <w:rPr>
          <w:rFonts w:ascii="Arial" w:hAnsi="Arial" w:cs="Arial"/>
          <w:b/>
        </w:rPr>
        <w:t>Wyniki kontroli w zakresie jakości handlowej kawy</w:t>
      </w:r>
    </w:p>
    <w:p w14:paraId="040F6D59" w14:textId="34E442D8" w:rsidR="0054291E" w:rsidRDefault="0054291E" w:rsidP="0054291E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w:drawing>
          <wp:anchor distT="0" distB="0" distL="114300" distR="114300" simplePos="0" relativeHeight="251667968" behindDoc="1" locked="0" layoutInCell="1" allowOverlap="1" wp14:anchorId="4A345071" wp14:editId="713A2A3B">
            <wp:simplePos x="0" y="0"/>
            <wp:positionH relativeFrom="margin">
              <wp:align>left</wp:align>
            </wp:positionH>
            <wp:positionV relativeFrom="paragraph">
              <wp:posOffset>256540</wp:posOffset>
            </wp:positionV>
            <wp:extent cx="1012700" cy="1440000"/>
            <wp:effectExtent l="38100" t="38100" r="35560" b="46355"/>
            <wp:wrapTight wrapText="bothSides">
              <wp:wrapPolygon edited="0">
                <wp:start x="-813" y="-572"/>
                <wp:lineTo x="-813" y="22010"/>
                <wp:lineTo x="21952" y="22010"/>
                <wp:lineTo x="21952" y="-572"/>
                <wp:lineTo x="-813" y="-572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awa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2700" cy="1440000"/>
                    </a:xfrm>
                    <a:prstGeom prst="rect">
                      <a:avLst/>
                    </a:prstGeom>
                    <a:ln w="3810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1233AB" w14:textId="074DBB11" w:rsidR="0054291E" w:rsidRDefault="0054291E" w:rsidP="0054291E">
      <w:pPr>
        <w:spacing w:line="360" w:lineRule="auto"/>
        <w:jc w:val="both"/>
        <w:rPr>
          <w:rFonts w:ascii="Arial" w:hAnsi="Arial" w:cs="Arial"/>
          <w:bCs/>
        </w:rPr>
      </w:pPr>
      <w:r w:rsidRPr="0054291E">
        <w:rPr>
          <w:rFonts w:ascii="Arial" w:hAnsi="Arial" w:cs="Arial"/>
          <w:bCs/>
        </w:rPr>
        <w:t>Celem kontroli było sprawdzenie jakości handlowej kawy, w zakresie zgodności z obowiązującymi przepisami i wymaganiami, których spełnienie zostało zadeklarowane przez producenta w oznakowaniu produktu i/lub dokumentach zakładowych.</w:t>
      </w:r>
    </w:p>
    <w:p w14:paraId="4C0E1EC4" w14:textId="54BF29C2" w:rsidR="0054291E" w:rsidRDefault="0054291E" w:rsidP="0054291E">
      <w:pPr>
        <w:spacing w:line="360" w:lineRule="auto"/>
        <w:jc w:val="both"/>
        <w:rPr>
          <w:rFonts w:ascii="Arial" w:hAnsi="Arial" w:cs="Arial"/>
          <w:bCs/>
        </w:rPr>
      </w:pPr>
    </w:p>
    <w:p w14:paraId="44B1C82D" w14:textId="1DD1E6A9" w:rsidR="0054291E" w:rsidRDefault="0054291E" w:rsidP="0054291E">
      <w:pPr>
        <w:spacing w:line="360" w:lineRule="auto"/>
        <w:jc w:val="both"/>
        <w:rPr>
          <w:rFonts w:ascii="Arial" w:hAnsi="Arial" w:cs="Arial"/>
          <w:bCs/>
        </w:rPr>
      </w:pPr>
      <w:r w:rsidRPr="0054291E">
        <w:rPr>
          <w:rFonts w:ascii="Arial" w:hAnsi="Arial" w:cs="Arial"/>
          <w:bCs/>
        </w:rPr>
        <w:t xml:space="preserve">Wojewódzki Inspektorat Jakości Handlowej Artykułów Rolno-Spożywczych z siedzibą w Zielonej Górze w III kwartale 2019 r. </w:t>
      </w:r>
      <w:r w:rsidRPr="0054291E">
        <w:rPr>
          <w:rFonts w:ascii="Arial" w:hAnsi="Arial" w:cs="Arial"/>
          <w:b/>
        </w:rPr>
        <w:t>przeprowadził  4 kontrole planowe</w:t>
      </w:r>
      <w:r w:rsidRPr="0054291E">
        <w:rPr>
          <w:rFonts w:ascii="Arial" w:hAnsi="Arial" w:cs="Arial"/>
          <w:bCs/>
        </w:rPr>
        <w:t xml:space="preserve"> w zakresie jakości handlowej kawy w </w:t>
      </w:r>
      <w:r w:rsidRPr="0054291E">
        <w:rPr>
          <w:rFonts w:ascii="Arial" w:hAnsi="Arial" w:cs="Arial"/>
          <w:b/>
        </w:rPr>
        <w:t>4 podmiotach</w:t>
      </w:r>
      <w:r w:rsidRPr="0054291E">
        <w:rPr>
          <w:rFonts w:ascii="Arial" w:hAnsi="Arial" w:cs="Arial"/>
          <w:bCs/>
        </w:rPr>
        <w:t>.</w:t>
      </w:r>
    </w:p>
    <w:p w14:paraId="188A95C6" w14:textId="17A07F22" w:rsidR="0054291E" w:rsidRDefault="0054291E" w:rsidP="0054291E">
      <w:pPr>
        <w:spacing w:line="360" w:lineRule="auto"/>
        <w:jc w:val="both"/>
        <w:rPr>
          <w:rFonts w:ascii="Arial" w:hAnsi="Arial" w:cs="Arial"/>
          <w:bCs/>
        </w:rPr>
      </w:pPr>
    </w:p>
    <w:p w14:paraId="033A09A8" w14:textId="0F8C2AE9" w:rsidR="0054291E" w:rsidRPr="0054291E" w:rsidRDefault="0054291E" w:rsidP="0054291E">
      <w:pPr>
        <w:spacing w:line="360" w:lineRule="auto"/>
        <w:jc w:val="both"/>
        <w:rPr>
          <w:rFonts w:ascii="Arial" w:hAnsi="Arial" w:cs="Arial"/>
          <w:b/>
          <w:u w:val="single"/>
        </w:rPr>
      </w:pPr>
      <w:r w:rsidRPr="0054291E">
        <w:rPr>
          <w:rFonts w:ascii="Arial" w:hAnsi="Arial" w:cs="Arial"/>
          <w:b/>
          <w:u w:val="single"/>
        </w:rPr>
        <w:t>Wnioski i ustalenia końcowe:</w:t>
      </w:r>
    </w:p>
    <w:p w14:paraId="0F56F2A1" w14:textId="15A6D6FE" w:rsidR="0054291E" w:rsidRDefault="0054291E" w:rsidP="0054291E">
      <w:pPr>
        <w:spacing w:line="360" w:lineRule="auto"/>
        <w:jc w:val="both"/>
        <w:rPr>
          <w:rFonts w:ascii="Arial" w:hAnsi="Arial" w:cs="Arial"/>
          <w:bCs/>
        </w:rPr>
      </w:pPr>
    </w:p>
    <w:p w14:paraId="2C4DF41B" w14:textId="77777777" w:rsidR="0054291E" w:rsidRDefault="0054291E" w:rsidP="0054291E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bCs/>
        </w:rPr>
      </w:pPr>
      <w:r w:rsidRPr="0054291E">
        <w:rPr>
          <w:rFonts w:ascii="Arial" w:hAnsi="Arial" w:cs="Arial"/>
          <w:bCs/>
        </w:rPr>
        <w:t xml:space="preserve">Kontrolę w zakresie jakości handlowej kawy  przeprowadzono w </w:t>
      </w:r>
      <w:r w:rsidRPr="00C84F96">
        <w:rPr>
          <w:rFonts w:ascii="Arial" w:hAnsi="Arial" w:cs="Arial"/>
          <w:b/>
        </w:rPr>
        <w:t>4 podmiotach</w:t>
      </w:r>
      <w:r w:rsidRPr="0054291E">
        <w:rPr>
          <w:rFonts w:ascii="Arial" w:hAnsi="Arial" w:cs="Arial"/>
          <w:bCs/>
        </w:rPr>
        <w:t>,</w:t>
      </w:r>
    </w:p>
    <w:p w14:paraId="1A7D4752" w14:textId="77777777" w:rsidR="0054291E" w:rsidRDefault="0054291E" w:rsidP="0054291E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bCs/>
        </w:rPr>
      </w:pPr>
      <w:r w:rsidRPr="0054291E">
        <w:rPr>
          <w:rFonts w:ascii="Arial" w:hAnsi="Arial" w:cs="Arial"/>
          <w:bCs/>
        </w:rPr>
        <w:t>Wszystkie kontrolowane podmioty to  hurtownie,</w:t>
      </w:r>
    </w:p>
    <w:p w14:paraId="424F603E" w14:textId="77777777" w:rsidR="0054291E" w:rsidRDefault="0054291E" w:rsidP="0054291E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bCs/>
        </w:rPr>
      </w:pPr>
      <w:r w:rsidRPr="0054291E">
        <w:rPr>
          <w:rFonts w:ascii="Arial" w:hAnsi="Arial" w:cs="Arial"/>
          <w:bCs/>
        </w:rPr>
        <w:lastRenderedPageBreak/>
        <w:t xml:space="preserve">Skontrolowano </w:t>
      </w:r>
      <w:r w:rsidRPr="00C84F96">
        <w:rPr>
          <w:rFonts w:ascii="Arial" w:hAnsi="Arial" w:cs="Arial"/>
          <w:b/>
        </w:rPr>
        <w:t>5 partii</w:t>
      </w:r>
      <w:r w:rsidRPr="0054291E">
        <w:rPr>
          <w:rFonts w:ascii="Arial" w:hAnsi="Arial" w:cs="Arial"/>
          <w:bCs/>
        </w:rPr>
        <w:t xml:space="preserve"> kawy palonej mielonej w ilości 267,76 kg  oraz jedną partię kawy rozpuszczalnej w ilości 8,025 kg,</w:t>
      </w:r>
    </w:p>
    <w:p w14:paraId="3C929335" w14:textId="3FCD4EA8" w:rsidR="0054291E" w:rsidRPr="0054291E" w:rsidRDefault="0054291E" w:rsidP="0054291E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bCs/>
        </w:rPr>
      </w:pPr>
      <w:r w:rsidRPr="0054291E">
        <w:rPr>
          <w:rFonts w:ascii="Arial" w:hAnsi="Arial" w:cs="Arial"/>
          <w:bCs/>
        </w:rPr>
        <w:t>Nie stwierdzono nieprawidłowości w kontrolowanych partiach kawy.</w:t>
      </w:r>
    </w:p>
    <w:p w14:paraId="0D6EC2B1" w14:textId="6D2FB57F" w:rsidR="0054291E" w:rsidRDefault="0054291E" w:rsidP="00CC0E1D">
      <w:pPr>
        <w:spacing w:line="360" w:lineRule="auto"/>
        <w:jc w:val="both"/>
        <w:rPr>
          <w:rFonts w:ascii="Arial" w:hAnsi="Arial" w:cs="Arial"/>
          <w:b/>
        </w:rPr>
      </w:pPr>
    </w:p>
    <w:p w14:paraId="5A52C7FD" w14:textId="77777777" w:rsidR="0054291E" w:rsidRDefault="0054291E" w:rsidP="00CC0E1D">
      <w:pPr>
        <w:spacing w:line="360" w:lineRule="auto"/>
        <w:jc w:val="both"/>
        <w:rPr>
          <w:rFonts w:ascii="Arial" w:hAnsi="Arial" w:cs="Arial"/>
          <w:b/>
        </w:rPr>
      </w:pPr>
    </w:p>
    <w:p w14:paraId="03C67203" w14:textId="27A982DC" w:rsidR="00BB318D" w:rsidRPr="0054291E" w:rsidRDefault="00372F6E" w:rsidP="0054291E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Wyniki kontroli </w:t>
      </w:r>
      <w:r w:rsidR="0014170F" w:rsidRPr="0014170F">
        <w:rPr>
          <w:rFonts w:ascii="Arial" w:hAnsi="Arial" w:cs="Arial"/>
          <w:b/>
        </w:rPr>
        <w:t xml:space="preserve">w zakresie </w:t>
      </w:r>
      <w:r w:rsidR="0054291E" w:rsidRPr="0054291E">
        <w:rPr>
          <w:rFonts w:ascii="Arial" w:hAnsi="Arial" w:cs="Arial"/>
          <w:b/>
        </w:rPr>
        <w:t>podmiotów wyrabiających wino gronowe lub moszcz gronowy (kontrola jakości handlowej wina gronowego produkcji krajowej)</w:t>
      </w:r>
    </w:p>
    <w:p w14:paraId="6F109C67" w14:textId="77777777" w:rsidR="00607537" w:rsidRDefault="00607537" w:rsidP="00607537">
      <w:pPr>
        <w:spacing w:line="360" w:lineRule="auto"/>
        <w:jc w:val="both"/>
        <w:rPr>
          <w:rFonts w:ascii="Arial" w:hAnsi="Arial" w:cs="Arial"/>
        </w:rPr>
      </w:pPr>
    </w:p>
    <w:p w14:paraId="2B9C3A44" w14:textId="24BEBAF3" w:rsidR="0054291E" w:rsidRPr="0054291E" w:rsidRDefault="00FB71EC" w:rsidP="0054291E">
      <w:pPr>
        <w:spacing w:line="360" w:lineRule="auto"/>
        <w:jc w:val="both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4656" behindDoc="0" locked="0" layoutInCell="1" allowOverlap="1" wp14:anchorId="4331870B" wp14:editId="266DA149">
            <wp:simplePos x="0" y="0"/>
            <wp:positionH relativeFrom="column">
              <wp:posOffset>38100</wp:posOffset>
            </wp:positionH>
            <wp:positionV relativeFrom="paragraph">
              <wp:posOffset>57150</wp:posOffset>
            </wp:positionV>
            <wp:extent cx="792480" cy="1424940"/>
            <wp:effectExtent l="38100" t="38100" r="26670" b="22860"/>
            <wp:wrapSquare wrapText="bothSides"/>
            <wp:docPr id="139" name="Obraz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142494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40404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291E" w:rsidRPr="0054291E">
        <w:rPr>
          <w:rFonts w:ascii="Arial" w:hAnsi="Arial" w:cs="Arial"/>
        </w:rPr>
        <w:t>Wojewódzki Inspektorat Jakości Handlowej Artykułów Rolno-Spożywczych z/s w Zielonej Górze w III kwartale 2019 r. przeprowadził kontrole:</w:t>
      </w:r>
    </w:p>
    <w:p w14:paraId="5BBEE5F4" w14:textId="77777777" w:rsidR="004E415C" w:rsidRDefault="0054291E" w:rsidP="0054291E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Arial" w:hAnsi="Arial" w:cs="Arial"/>
        </w:rPr>
      </w:pPr>
      <w:r w:rsidRPr="004E415C">
        <w:rPr>
          <w:rFonts w:ascii="Arial" w:hAnsi="Arial" w:cs="Arial"/>
        </w:rPr>
        <w:t xml:space="preserve">w zakresie przeprowadzenia zabiegów </w:t>
      </w:r>
      <w:proofErr w:type="spellStart"/>
      <w:r w:rsidRPr="004E415C">
        <w:rPr>
          <w:rFonts w:ascii="Arial" w:hAnsi="Arial" w:cs="Arial"/>
        </w:rPr>
        <w:t>enologicznych</w:t>
      </w:r>
      <w:proofErr w:type="spellEnd"/>
      <w:r w:rsidRPr="004E415C">
        <w:rPr>
          <w:rFonts w:ascii="Arial" w:hAnsi="Arial" w:cs="Arial"/>
        </w:rPr>
        <w:t xml:space="preserve"> (słodzenia)  - 1 kontrola u 1 producenta</w:t>
      </w:r>
      <w:r w:rsidR="004E415C">
        <w:rPr>
          <w:rFonts w:ascii="Arial" w:hAnsi="Arial" w:cs="Arial"/>
        </w:rPr>
        <w:t xml:space="preserve">; </w:t>
      </w:r>
    </w:p>
    <w:p w14:paraId="6F0DD68B" w14:textId="45889B68" w:rsidR="0014170F" w:rsidRPr="004E415C" w:rsidRDefault="0054291E" w:rsidP="0054291E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Arial" w:hAnsi="Arial" w:cs="Arial"/>
        </w:rPr>
      </w:pPr>
      <w:r w:rsidRPr="004E415C">
        <w:rPr>
          <w:rFonts w:ascii="Arial" w:hAnsi="Arial" w:cs="Arial"/>
        </w:rPr>
        <w:t>w zakresie jakości handlowej wina u 2 producentów</w:t>
      </w:r>
      <w:r w:rsidR="004E415C">
        <w:rPr>
          <w:rFonts w:ascii="Arial" w:hAnsi="Arial" w:cs="Arial"/>
        </w:rPr>
        <w:t>.</w:t>
      </w:r>
    </w:p>
    <w:p w14:paraId="00EC7841" w14:textId="77777777" w:rsidR="0014170F" w:rsidRDefault="0014170F" w:rsidP="00607537">
      <w:pPr>
        <w:spacing w:line="360" w:lineRule="auto"/>
        <w:jc w:val="both"/>
        <w:rPr>
          <w:rFonts w:ascii="Arial" w:hAnsi="Arial" w:cs="Arial"/>
        </w:rPr>
      </w:pPr>
    </w:p>
    <w:p w14:paraId="0ACDFC81" w14:textId="77777777" w:rsidR="00607537" w:rsidRPr="009D6202" w:rsidRDefault="009D6202" w:rsidP="00607537">
      <w:pPr>
        <w:spacing w:line="360" w:lineRule="auto"/>
        <w:jc w:val="both"/>
        <w:rPr>
          <w:rFonts w:ascii="Arial" w:hAnsi="Arial" w:cs="Arial"/>
          <w:b/>
          <w:u w:val="single"/>
        </w:rPr>
      </w:pPr>
      <w:r w:rsidRPr="009D6202">
        <w:rPr>
          <w:rFonts w:ascii="Arial" w:hAnsi="Arial" w:cs="Arial"/>
          <w:b/>
          <w:u w:val="single"/>
        </w:rPr>
        <w:t>Wnioski i ustalenia końcowe:</w:t>
      </w:r>
    </w:p>
    <w:p w14:paraId="1B5C9EC2" w14:textId="77777777" w:rsidR="009D6202" w:rsidRDefault="009D6202" w:rsidP="00607537">
      <w:pPr>
        <w:spacing w:line="360" w:lineRule="auto"/>
        <w:jc w:val="both"/>
        <w:rPr>
          <w:rFonts w:ascii="Arial" w:hAnsi="Arial" w:cs="Arial"/>
        </w:rPr>
      </w:pPr>
    </w:p>
    <w:p w14:paraId="3E394BC5" w14:textId="1B35A4BA" w:rsidR="00415B95" w:rsidRDefault="00DF21B2" w:rsidP="004E415C">
      <w:pPr>
        <w:numPr>
          <w:ilvl w:val="0"/>
          <w:numId w:val="18"/>
        </w:numPr>
        <w:spacing w:line="360" w:lineRule="auto"/>
        <w:jc w:val="both"/>
        <w:rPr>
          <w:rFonts w:ascii="Arial" w:hAnsi="Arial" w:cs="Arial"/>
        </w:rPr>
      </w:pPr>
      <w:r w:rsidRPr="00DF21B2">
        <w:rPr>
          <w:rFonts w:ascii="Arial" w:hAnsi="Arial" w:cs="Arial"/>
        </w:rPr>
        <w:t xml:space="preserve">W III kwartale 2019 r. przyjęto </w:t>
      </w:r>
      <w:r w:rsidRPr="00C84F96">
        <w:rPr>
          <w:rFonts w:ascii="Arial" w:hAnsi="Arial" w:cs="Arial"/>
          <w:b/>
          <w:bCs/>
        </w:rPr>
        <w:t>2 zgłoszenia</w:t>
      </w:r>
      <w:r w:rsidRPr="00DF21B2">
        <w:rPr>
          <w:rFonts w:ascii="Arial" w:hAnsi="Arial" w:cs="Arial"/>
        </w:rPr>
        <w:t xml:space="preserve"> zamiaru przeprowadzenia słodzenia od </w:t>
      </w:r>
      <w:r w:rsidRPr="00C84F96">
        <w:rPr>
          <w:rFonts w:ascii="Arial" w:hAnsi="Arial" w:cs="Arial"/>
          <w:b/>
          <w:bCs/>
        </w:rPr>
        <w:t>1 producenta</w:t>
      </w:r>
      <w:r>
        <w:rPr>
          <w:rFonts w:ascii="Arial" w:hAnsi="Arial" w:cs="Arial"/>
        </w:rPr>
        <w:t>;</w:t>
      </w:r>
    </w:p>
    <w:p w14:paraId="3AE36C3C" w14:textId="2DA8407A" w:rsidR="00DF21B2" w:rsidRDefault="00DF21B2" w:rsidP="004E415C">
      <w:pPr>
        <w:numPr>
          <w:ilvl w:val="0"/>
          <w:numId w:val="18"/>
        </w:numPr>
        <w:spacing w:line="360" w:lineRule="auto"/>
        <w:jc w:val="both"/>
        <w:rPr>
          <w:rFonts w:ascii="Arial" w:hAnsi="Arial" w:cs="Arial"/>
        </w:rPr>
      </w:pPr>
      <w:r w:rsidRPr="00DF21B2">
        <w:rPr>
          <w:rFonts w:ascii="Arial" w:hAnsi="Arial" w:cs="Arial"/>
        </w:rPr>
        <w:t xml:space="preserve">zgłoszenia dotyczącego zamiaru przeprowadzenia usunięcia produktów ubocznych dokonał </w:t>
      </w:r>
      <w:r w:rsidRPr="00C84F96">
        <w:rPr>
          <w:rFonts w:ascii="Arial" w:hAnsi="Arial" w:cs="Arial"/>
          <w:b/>
          <w:bCs/>
        </w:rPr>
        <w:t>1 podmiot</w:t>
      </w:r>
      <w:r>
        <w:rPr>
          <w:rFonts w:ascii="Arial" w:hAnsi="Arial" w:cs="Arial"/>
        </w:rPr>
        <w:t>;</w:t>
      </w:r>
    </w:p>
    <w:p w14:paraId="2ABE471D" w14:textId="17A5AF5C" w:rsidR="00DF21B2" w:rsidRDefault="00DF21B2" w:rsidP="004E415C">
      <w:pPr>
        <w:numPr>
          <w:ilvl w:val="0"/>
          <w:numId w:val="18"/>
        </w:numPr>
        <w:spacing w:line="360" w:lineRule="auto"/>
        <w:jc w:val="both"/>
        <w:rPr>
          <w:rFonts w:ascii="Arial" w:hAnsi="Arial" w:cs="Arial"/>
        </w:rPr>
      </w:pPr>
      <w:r w:rsidRPr="00DF21B2">
        <w:rPr>
          <w:rFonts w:ascii="Arial" w:hAnsi="Arial" w:cs="Arial"/>
        </w:rPr>
        <w:t xml:space="preserve">kontrole w zakresie jakości handlowej wyrobów winiarskich przeprowadzano w </w:t>
      </w:r>
      <w:r w:rsidRPr="00C84F96">
        <w:rPr>
          <w:rFonts w:ascii="Arial" w:hAnsi="Arial" w:cs="Arial"/>
          <w:b/>
          <w:bCs/>
        </w:rPr>
        <w:t>2 podmiotach</w:t>
      </w:r>
      <w:r w:rsidRPr="00DF21B2">
        <w:rPr>
          <w:rFonts w:ascii="Arial" w:hAnsi="Arial" w:cs="Arial"/>
        </w:rPr>
        <w:t xml:space="preserve"> produkujących wino uzyskane z winogron pochodzących z upraw własnych</w:t>
      </w:r>
      <w:r>
        <w:rPr>
          <w:rFonts w:ascii="Arial" w:hAnsi="Arial" w:cs="Arial"/>
        </w:rPr>
        <w:t xml:space="preserve">; </w:t>
      </w:r>
    </w:p>
    <w:p w14:paraId="4A45119F" w14:textId="2CA0734C" w:rsidR="00DF21B2" w:rsidRDefault="00DF21B2" w:rsidP="004E415C">
      <w:pPr>
        <w:numPr>
          <w:ilvl w:val="0"/>
          <w:numId w:val="18"/>
        </w:numPr>
        <w:spacing w:line="360" w:lineRule="auto"/>
        <w:jc w:val="both"/>
        <w:rPr>
          <w:rFonts w:ascii="Arial" w:hAnsi="Arial" w:cs="Arial"/>
        </w:rPr>
      </w:pPr>
      <w:r w:rsidRPr="00DF21B2">
        <w:rPr>
          <w:rFonts w:ascii="Arial" w:hAnsi="Arial" w:cs="Arial"/>
        </w:rPr>
        <w:t xml:space="preserve">Do badań laboratoryjnych pobrano </w:t>
      </w:r>
      <w:r w:rsidRPr="00C84F96">
        <w:rPr>
          <w:rFonts w:ascii="Arial" w:hAnsi="Arial" w:cs="Arial"/>
          <w:b/>
          <w:bCs/>
        </w:rPr>
        <w:t>1 próbkę</w:t>
      </w:r>
      <w:r w:rsidRPr="00DF21B2">
        <w:rPr>
          <w:rFonts w:ascii="Arial" w:hAnsi="Arial" w:cs="Arial"/>
        </w:rPr>
        <w:t xml:space="preserve"> w opakowaniach jednostkowych - butelkach szklanych o pojemności nominalnej 0,75 l</w:t>
      </w:r>
      <w:r>
        <w:rPr>
          <w:rFonts w:ascii="Arial" w:hAnsi="Arial" w:cs="Arial"/>
        </w:rPr>
        <w:t xml:space="preserve">; </w:t>
      </w:r>
    </w:p>
    <w:p w14:paraId="227400B4" w14:textId="3AB1FBF8" w:rsidR="00DF21B2" w:rsidRDefault="00DF21B2" w:rsidP="004E415C">
      <w:pPr>
        <w:numPr>
          <w:ilvl w:val="0"/>
          <w:numId w:val="18"/>
        </w:numPr>
        <w:spacing w:line="360" w:lineRule="auto"/>
        <w:jc w:val="both"/>
        <w:rPr>
          <w:rFonts w:ascii="Arial" w:hAnsi="Arial" w:cs="Arial"/>
        </w:rPr>
      </w:pPr>
      <w:r w:rsidRPr="00DF21B2">
        <w:rPr>
          <w:rFonts w:ascii="Arial" w:hAnsi="Arial" w:cs="Arial"/>
        </w:rPr>
        <w:t>Kontrolę oznakowania przeprowadzono na próbce z partii wina pobranego do badań laboratoryjnych</w:t>
      </w:r>
      <w:r>
        <w:rPr>
          <w:rFonts w:ascii="Arial" w:hAnsi="Arial" w:cs="Arial"/>
        </w:rPr>
        <w:t xml:space="preserve">; </w:t>
      </w:r>
    </w:p>
    <w:p w14:paraId="591C376D" w14:textId="5B58AE1B" w:rsidR="00DF21B2" w:rsidRDefault="00DF21B2" w:rsidP="00DF21B2">
      <w:pPr>
        <w:numPr>
          <w:ilvl w:val="0"/>
          <w:numId w:val="18"/>
        </w:numPr>
        <w:spacing w:line="360" w:lineRule="auto"/>
        <w:jc w:val="both"/>
        <w:rPr>
          <w:rFonts w:ascii="Arial" w:hAnsi="Arial" w:cs="Arial"/>
        </w:rPr>
      </w:pPr>
      <w:r w:rsidRPr="00DF21B2">
        <w:rPr>
          <w:rFonts w:ascii="Arial" w:hAnsi="Arial" w:cs="Arial"/>
        </w:rPr>
        <w:t>W III kwartale 2019 r. nie  przeprowadzano  kontroli w zakresie certyfikacji wina.</w:t>
      </w:r>
      <w:r>
        <w:rPr>
          <w:rFonts w:ascii="Arial" w:hAnsi="Arial" w:cs="Arial"/>
        </w:rPr>
        <w:t xml:space="preserve"> </w:t>
      </w:r>
      <w:r w:rsidRPr="00DF21B2">
        <w:rPr>
          <w:rFonts w:ascii="Arial" w:hAnsi="Arial" w:cs="Arial"/>
        </w:rPr>
        <w:t xml:space="preserve">Przyjęto wnioski o przeprowadzenie certyfikacji od </w:t>
      </w:r>
      <w:r w:rsidRPr="00C84F96">
        <w:rPr>
          <w:rFonts w:ascii="Arial" w:hAnsi="Arial" w:cs="Arial"/>
          <w:b/>
          <w:bCs/>
        </w:rPr>
        <w:t>21 producentów</w:t>
      </w:r>
      <w:r w:rsidRPr="00DF21B2">
        <w:rPr>
          <w:rFonts w:ascii="Arial" w:hAnsi="Arial" w:cs="Arial"/>
        </w:rPr>
        <w:t>.</w:t>
      </w:r>
    </w:p>
    <w:p w14:paraId="5F88925E" w14:textId="77777777" w:rsidR="009D6202" w:rsidRDefault="009D6202" w:rsidP="009D6202">
      <w:pPr>
        <w:spacing w:line="360" w:lineRule="auto"/>
        <w:jc w:val="both"/>
        <w:rPr>
          <w:rFonts w:ascii="Arial" w:hAnsi="Arial" w:cs="Arial"/>
        </w:rPr>
      </w:pPr>
    </w:p>
    <w:p w14:paraId="37E1ABED" w14:textId="77777777" w:rsidR="00415B95" w:rsidRDefault="00415B95" w:rsidP="009D6202">
      <w:pPr>
        <w:spacing w:line="360" w:lineRule="auto"/>
        <w:jc w:val="both"/>
        <w:rPr>
          <w:rFonts w:ascii="Arial" w:hAnsi="Arial" w:cs="Arial"/>
        </w:rPr>
      </w:pPr>
    </w:p>
    <w:p w14:paraId="678D8195" w14:textId="5A2F73E8" w:rsidR="00290E06" w:rsidRPr="008816DB" w:rsidRDefault="00207EFE" w:rsidP="00207EFE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Wyniki kontroli</w:t>
      </w:r>
      <w:r w:rsidR="008816DB">
        <w:rPr>
          <w:rFonts w:ascii="Arial" w:hAnsi="Arial" w:cs="Arial"/>
          <w:b/>
        </w:rPr>
        <w:t xml:space="preserve"> planowej</w:t>
      </w:r>
      <w:r>
        <w:rPr>
          <w:rFonts w:ascii="Arial" w:hAnsi="Arial" w:cs="Arial"/>
          <w:b/>
        </w:rPr>
        <w:t xml:space="preserve"> </w:t>
      </w:r>
      <w:r w:rsidRPr="0014170F">
        <w:rPr>
          <w:rFonts w:ascii="Arial" w:hAnsi="Arial" w:cs="Arial"/>
          <w:b/>
        </w:rPr>
        <w:t xml:space="preserve">w zakresie </w:t>
      </w:r>
      <w:r w:rsidR="008816DB">
        <w:rPr>
          <w:rFonts w:ascii="Arial" w:hAnsi="Arial" w:cs="Arial"/>
          <w:b/>
        </w:rPr>
        <w:t xml:space="preserve">jakości handlowej piwa. </w:t>
      </w:r>
    </w:p>
    <w:p w14:paraId="697E687D" w14:textId="15C6CF4C" w:rsidR="008816DB" w:rsidRPr="00207EFE" w:rsidRDefault="008816DB" w:rsidP="008816DB">
      <w:pPr>
        <w:spacing w:line="360" w:lineRule="auto"/>
        <w:ind w:left="720"/>
        <w:jc w:val="both"/>
        <w:rPr>
          <w:rFonts w:ascii="Arial" w:hAnsi="Arial" w:cs="Arial"/>
        </w:rPr>
      </w:pPr>
      <w:r w:rsidRPr="008816DB">
        <w:rPr>
          <w:noProof/>
        </w:rPr>
        <w:drawing>
          <wp:anchor distT="0" distB="0" distL="114300" distR="114300" simplePos="0" relativeHeight="251668992" behindDoc="0" locked="0" layoutInCell="1" allowOverlap="1" wp14:anchorId="470A2CC9" wp14:editId="2DC29F9B">
            <wp:simplePos x="0" y="0"/>
            <wp:positionH relativeFrom="margin">
              <wp:posOffset>180975</wp:posOffset>
            </wp:positionH>
            <wp:positionV relativeFrom="margin">
              <wp:posOffset>527685</wp:posOffset>
            </wp:positionV>
            <wp:extent cx="1388110" cy="1013460"/>
            <wp:effectExtent l="38100" t="38100" r="40640" b="3429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wo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8110" cy="1013460"/>
                    </a:xfrm>
                    <a:prstGeom prst="rect">
                      <a:avLst/>
                    </a:prstGeom>
                    <a:ln w="3810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</w:p>
    <w:p w14:paraId="6637024A" w14:textId="7C22DB6C" w:rsidR="008816DB" w:rsidRPr="008816DB" w:rsidRDefault="008816DB" w:rsidP="008816DB">
      <w:pPr>
        <w:spacing w:line="360" w:lineRule="auto"/>
        <w:ind w:left="720"/>
        <w:jc w:val="both"/>
        <w:rPr>
          <w:rFonts w:ascii="Arial" w:hAnsi="Arial" w:cs="Arial"/>
          <w:bCs/>
        </w:rPr>
      </w:pPr>
      <w:r w:rsidRPr="008816DB">
        <w:rPr>
          <w:rFonts w:ascii="Arial" w:hAnsi="Arial" w:cs="Arial"/>
          <w:bCs/>
        </w:rPr>
        <w:t>Celem kontroli było sprawdzenie jakości handlowej jakości handlowej piwa niepasteryzowanego</w:t>
      </w:r>
      <w:r>
        <w:rPr>
          <w:rFonts w:ascii="Arial" w:hAnsi="Arial" w:cs="Arial"/>
          <w:bCs/>
        </w:rPr>
        <w:t xml:space="preserve"> </w:t>
      </w:r>
      <w:r w:rsidRPr="008816DB">
        <w:rPr>
          <w:rFonts w:ascii="Arial" w:hAnsi="Arial" w:cs="Arial"/>
          <w:bCs/>
        </w:rPr>
        <w:t xml:space="preserve">nieutrwalonego z browarów rzemieślniczych. </w:t>
      </w:r>
    </w:p>
    <w:p w14:paraId="675FCE16" w14:textId="77777777" w:rsidR="008816DB" w:rsidRPr="008816DB" w:rsidRDefault="008816DB" w:rsidP="008816DB">
      <w:pPr>
        <w:spacing w:line="360" w:lineRule="auto"/>
        <w:ind w:left="720"/>
        <w:jc w:val="both"/>
        <w:rPr>
          <w:rFonts w:ascii="Arial" w:hAnsi="Arial" w:cs="Arial"/>
          <w:bCs/>
        </w:rPr>
      </w:pPr>
      <w:r w:rsidRPr="008816DB">
        <w:rPr>
          <w:rFonts w:ascii="Arial" w:hAnsi="Arial" w:cs="Arial"/>
          <w:bCs/>
        </w:rPr>
        <w:t>Podczas kontroli dokonano sprawdzenia:</w:t>
      </w:r>
    </w:p>
    <w:p w14:paraId="0B1B4D0B" w14:textId="77777777" w:rsidR="008816DB" w:rsidRDefault="008816DB" w:rsidP="008816DB">
      <w:pPr>
        <w:spacing w:line="360" w:lineRule="auto"/>
        <w:ind w:left="720"/>
        <w:jc w:val="both"/>
        <w:rPr>
          <w:rFonts w:ascii="Arial" w:hAnsi="Arial" w:cs="Arial"/>
          <w:bCs/>
        </w:rPr>
      </w:pPr>
    </w:p>
    <w:p w14:paraId="7EF78A6E" w14:textId="77777777" w:rsidR="008816DB" w:rsidRDefault="008816DB" w:rsidP="008816DB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Arial" w:hAnsi="Arial" w:cs="Arial"/>
          <w:bCs/>
        </w:rPr>
      </w:pPr>
      <w:r w:rsidRPr="008816DB">
        <w:rPr>
          <w:rFonts w:ascii="Arial" w:hAnsi="Arial" w:cs="Arial"/>
          <w:bCs/>
        </w:rPr>
        <w:t>jakości handlowej piwa w zakresie zgodności z deklaracją producenta,</w:t>
      </w:r>
    </w:p>
    <w:p w14:paraId="5E4A0F07" w14:textId="77777777" w:rsidR="008816DB" w:rsidRDefault="008816DB" w:rsidP="008816DB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Arial" w:hAnsi="Arial" w:cs="Arial"/>
          <w:bCs/>
        </w:rPr>
      </w:pPr>
      <w:r w:rsidRPr="008816DB">
        <w:rPr>
          <w:rFonts w:ascii="Arial" w:hAnsi="Arial" w:cs="Arial"/>
          <w:bCs/>
        </w:rPr>
        <w:t>warunków składowania piwa,</w:t>
      </w:r>
    </w:p>
    <w:p w14:paraId="3AB10CD7" w14:textId="4B22EC0F" w:rsidR="00207EFE" w:rsidRPr="008816DB" w:rsidRDefault="008816DB" w:rsidP="008816DB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Arial" w:hAnsi="Arial" w:cs="Arial"/>
          <w:bCs/>
        </w:rPr>
      </w:pPr>
      <w:r w:rsidRPr="008816DB">
        <w:rPr>
          <w:rFonts w:ascii="Arial" w:hAnsi="Arial" w:cs="Arial"/>
          <w:bCs/>
        </w:rPr>
        <w:t>prawidłowości znakowania opakowań w/w wyrobów na zgodność z obowiązującymi przepisami prawnymi w tym dotyczącymi rolnictwa ekologicznego oraz posiadających chronione nazwy pochodzenia (</w:t>
      </w:r>
      <w:proofErr w:type="spellStart"/>
      <w:r w:rsidRPr="008816DB">
        <w:rPr>
          <w:rFonts w:ascii="Arial" w:hAnsi="Arial" w:cs="Arial"/>
          <w:bCs/>
        </w:rPr>
        <w:t>ChNP</w:t>
      </w:r>
      <w:proofErr w:type="spellEnd"/>
      <w:r w:rsidRPr="008816DB">
        <w:rPr>
          <w:rFonts w:ascii="Arial" w:hAnsi="Arial" w:cs="Arial"/>
          <w:bCs/>
        </w:rPr>
        <w:t>), chronione oznaczenia geograficzne (</w:t>
      </w:r>
      <w:proofErr w:type="spellStart"/>
      <w:r w:rsidRPr="008816DB">
        <w:rPr>
          <w:rFonts w:ascii="Arial" w:hAnsi="Arial" w:cs="Arial"/>
          <w:bCs/>
        </w:rPr>
        <w:t>ChOG</w:t>
      </w:r>
      <w:proofErr w:type="spellEnd"/>
      <w:r w:rsidRPr="008816DB">
        <w:rPr>
          <w:rFonts w:ascii="Arial" w:hAnsi="Arial" w:cs="Arial"/>
          <w:bCs/>
        </w:rPr>
        <w:t>) lub będącymi gwarantowanymi tradycyjnymi specjalnościami (GTS).</w:t>
      </w:r>
    </w:p>
    <w:p w14:paraId="6BD798DB" w14:textId="409E9C31" w:rsidR="00782B67" w:rsidRDefault="00782B67" w:rsidP="00782B67">
      <w:pPr>
        <w:spacing w:line="360" w:lineRule="auto"/>
        <w:jc w:val="both"/>
        <w:rPr>
          <w:rFonts w:ascii="Arial" w:hAnsi="Arial" w:cs="Arial"/>
          <w:b/>
        </w:rPr>
      </w:pPr>
    </w:p>
    <w:p w14:paraId="1FDACA3C" w14:textId="255C6DCE" w:rsidR="008816DB" w:rsidRDefault="00C84F96" w:rsidP="00C84F96">
      <w:pPr>
        <w:spacing w:line="360" w:lineRule="auto"/>
        <w:jc w:val="both"/>
        <w:rPr>
          <w:rFonts w:ascii="Arial" w:hAnsi="Arial" w:cs="Arial"/>
          <w:bCs/>
        </w:rPr>
      </w:pPr>
      <w:r w:rsidRPr="00C84F96">
        <w:rPr>
          <w:rFonts w:ascii="Arial" w:hAnsi="Arial" w:cs="Arial"/>
          <w:bCs/>
        </w:rPr>
        <w:t xml:space="preserve">Zgodnie z programem kontroli z czerwca 2018r., Wojewódzki Inspektorat Jakości Handlowej Artykułów Rolno-Spożywczych z siedzibą w Zielonej Górze w III kwartale 2019 r. przeprowadził kontrolę planową w zakresie jakości handlowej piwa w </w:t>
      </w:r>
      <w:r w:rsidRPr="00C84F96">
        <w:rPr>
          <w:rFonts w:ascii="Arial" w:hAnsi="Arial" w:cs="Arial"/>
          <w:b/>
        </w:rPr>
        <w:t>2 podmiotach</w:t>
      </w:r>
      <w:r w:rsidRPr="00C84F96">
        <w:rPr>
          <w:rFonts w:ascii="Arial" w:hAnsi="Arial" w:cs="Arial"/>
          <w:bCs/>
        </w:rPr>
        <w:t xml:space="preserve"> gospodarczych.</w:t>
      </w:r>
    </w:p>
    <w:p w14:paraId="65ED4529" w14:textId="5A83211E" w:rsidR="00C84F96" w:rsidRDefault="00C84F96" w:rsidP="00C84F96">
      <w:pPr>
        <w:spacing w:line="360" w:lineRule="auto"/>
        <w:jc w:val="both"/>
        <w:rPr>
          <w:rFonts w:ascii="Arial" w:hAnsi="Arial" w:cs="Arial"/>
          <w:bCs/>
        </w:rPr>
      </w:pPr>
    </w:p>
    <w:p w14:paraId="739A52F6" w14:textId="6BF1A8FB" w:rsidR="00C84F96" w:rsidRPr="00C84F96" w:rsidRDefault="00C84F96" w:rsidP="00C84F96">
      <w:pPr>
        <w:spacing w:line="360" w:lineRule="auto"/>
        <w:jc w:val="both"/>
        <w:rPr>
          <w:rFonts w:ascii="Arial" w:hAnsi="Arial" w:cs="Arial"/>
          <w:b/>
          <w:u w:val="single"/>
        </w:rPr>
      </w:pPr>
      <w:r w:rsidRPr="00C84F96">
        <w:rPr>
          <w:rFonts w:ascii="Arial" w:hAnsi="Arial" w:cs="Arial"/>
          <w:b/>
          <w:u w:val="single"/>
        </w:rPr>
        <w:t>Wnioski i ustalenia końcowe:</w:t>
      </w:r>
    </w:p>
    <w:p w14:paraId="1FC4C503" w14:textId="5AC6CF04" w:rsidR="008816DB" w:rsidRDefault="008816DB" w:rsidP="00782B67">
      <w:pPr>
        <w:spacing w:line="360" w:lineRule="auto"/>
        <w:jc w:val="both"/>
        <w:rPr>
          <w:rFonts w:ascii="Arial" w:hAnsi="Arial" w:cs="Arial"/>
          <w:b/>
        </w:rPr>
      </w:pPr>
    </w:p>
    <w:p w14:paraId="64176C51" w14:textId="77777777" w:rsidR="00C84F96" w:rsidRPr="00C84F96" w:rsidRDefault="00C84F96" w:rsidP="00C84F96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Arial" w:hAnsi="Arial" w:cs="Arial"/>
          <w:bCs/>
        </w:rPr>
      </w:pPr>
      <w:r w:rsidRPr="00C84F96">
        <w:rPr>
          <w:rFonts w:ascii="Arial" w:hAnsi="Arial" w:cs="Arial"/>
          <w:bCs/>
        </w:rPr>
        <w:t xml:space="preserve">ogółem skontrolowano </w:t>
      </w:r>
      <w:r w:rsidRPr="00C84F96">
        <w:rPr>
          <w:rFonts w:ascii="Arial" w:hAnsi="Arial" w:cs="Arial"/>
          <w:b/>
        </w:rPr>
        <w:t>4 partie</w:t>
      </w:r>
      <w:r w:rsidRPr="00C84F96">
        <w:rPr>
          <w:rFonts w:ascii="Arial" w:hAnsi="Arial" w:cs="Arial"/>
          <w:bCs/>
        </w:rPr>
        <w:t xml:space="preserve"> piwa o łącznej wielkości 39,60 </w:t>
      </w:r>
      <w:proofErr w:type="spellStart"/>
      <w:r w:rsidRPr="00C84F96">
        <w:rPr>
          <w:rFonts w:ascii="Arial" w:hAnsi="Arial" w:cs="Arial"/>
          <w:bCs/>
        </w:rPr>
        <w:t>hl</w:t>
      </w:r>
      <w:proofErr w:type="spellEnd"/>
      <w:r w:rsidRPr="00C84F96">
        <w:rPr>
          <w:rFonts w:ascii="Arial" w:hAnsi="Arial" w:cs="Arial"/>
          <w:bCs/>
        </w:rPr>
        <w:t>,</w:t>
      </w:r>
    </w:p>
    <w:p w14:paraId="245CAAF2" w14:textId="77777777" w:rsidR="00C84F96" w:rsidRPr="00C84F96" w:rsidRDefault="00C84F96" w:rsidP="00C84F96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Arial" w:hAnsi="Arial" w:cs="Arial"/>
          <w:bCs/>
        </w:rPr>
      </w:pPr>
      <w:r w:rsidRPr="00C84F96">
        <w:rPr>
          <w:rFonts w:ascii="Arial" w:hAnsi="Arial" w:cs="Arial"/>
          <w:bCs/>
        </w:rPr>
        <w:t xml:space="preserve">badaniom laboratoryjnym poddano ogółem </w:t>
      </w:r>
      <w:r w:rsidRPr="00C84F96">
        <w:rPr>
          <w:rFonts w:ascii="Arial" w:hAnsi="Arial" w:cs="Arial"/>
          <w:b/>
        </w:rPr>
        <w:t>4 partie</w:t>
      </w:r>
      <w:r w:rsidRPr="00C84F96">
        <w:rPr>
          <w:rFonts w:ascii="Arial" w:hAnsi="Arial" w:cs="Arial"/>
          <w:bCs/>
        </w:rPr>
        <w:t xml:space="preserve"> piwa o łącznej wielkości 39,60 </w:t>
      </w:r>
      <w:proofErr w:type="spellStart"/>
      <w:r w:rsidRPr="00C84F96">
        <w:rPr>
          <w:rFonts w:ascii="Arial" w:hAnsi="Arial" w:cs="Arial"/>
          <w:bCs/>
        </w:rPr>
        <w:t>hl</w:t>
      </w:r>
      <w:proofErr w:type="spellEnd"/>
      <w:r w:rsidRPr="00C84F96">
        <w:rPr>
          <w:rFonts w:ascii="Arial" w:hAnsi="Arial" w:cs="Arial"/>
          <w:bCs/>
        </w:rPr>
        <w:t xml:space="preserve"> - nieprawidłowości nie stwierdzono, </w:t>
      </w:r>
    </w:p>
    <w:p w14:paraId="1800BEDF" w14:textId="174BFD94" w:rsidR="008816DB" w:rsidRDefault="00C84F96" w:rsidP="00C84F96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Arial" w:hAnsi="Arial" w:cs="Arial"/>
          <w:bCs/>
        </w:rPr>
      </w:pPr>
      <w:r w:rsidRPr="00C84F96">
        <w:rPr>
          <w:rFonts w:ascii="Arial" w:hAnsi="Arial" w:cs="Arial"/>
          <w:bCs/>
        </w:rPr>
        <w:t xml:space="preserve">kontroli znakowania poddano ogółem </w:t>
      </w:r>
      <w:r w:rsidRPr="00C84F96">
        <w:rPr>
          <w:rFonts w:ascii="Arial" w:hAnsi="Arial" w:cs="Arial"/>
          <w:b/>
        </w:rPr>
        <w:t>4 partie</w:t>
      </w:r>
      <w:r w:rsidRPr="00C84F96">
        <w:rPr>
          <w:rFonts w:ascii="Arial" w:hAnsi="Arial" w:cs="Arial"/>
          <w:bCs/>
        </w:rPr>
        <w:t xml:space="preserve"> piwa o łącznej wielkości 39,60 </w:t>
      </w:r>
      <w:proofErr w:type="spellStart"/>
      <w:r w:rsidRPr="00C84F96">
        <w:rPr>
          <w:rFonts w:ascii="Arial" w:hAnsi="Arial" w:cs="Arial"/>
          <w:bCs/>
        </w:rPr>
        <w:t>hl</w:t>
      </w:r>
      <w:proofErr w:type="spellEnd"/>
      <w:r>
        <w:rPr>
          <w:rFonts w:ascii="Arial" w:hAnsi="Arial" w:cs="Arial"/>
          <w:bCs/>
        </w:rPr>
        <w:t xml:space="preserve"> </w:t>
      </w:r>
      <w:r w:rsidRPr="00C84F96">
        <w:rPr>
          <w:rFonts w:ascii="Arial" w:hAnsi="Arial" w:cs="Arial"/>
          <w:bCs/>
        </w:rPr>
        <w:t>- nieprawidłowości nie stwierdzono.</w:t>
      </w:r>
    </w:p>
    <w:p w14:paraId="594BDA80" w14:textId="78D43F5B" w:rsidR="00B438E2" w:rsidRDefault="00B438E2" w:rsidP="00B438E2">
      <w:pPr>
        <w:spacing w:line="360" w:lineRule="auto"/>
        <w:jc w:val="both"/>
        <w:rPr>
          <w:rFonts w:ascii="Arial" w:hAnsi="Arial" w:cs="Arial"/>
          <w:bCs/>
        </w:rPr>
      </w:pPr>
    </w:p>
    <w:p w14:paraId="018F7C86" w14:textId="78A8DAE5" w:rsidR="00B438E2" w:rsidRDefault="00B438E2" w:rsidP="00B438E2">
      <w:pPr>
        <w:spacing w:line="360" w:lineRule="auto"/>
        <w:jc w:val="both"/>
        <w:rPr>
          <w:rFonts w:ascii="Arial" w:hAnsi="Arial" w:cs="Arial"/>
          <w:bCs/>
        </w:rPr>
      </w:pPr>
    </w:p>
    <w:p w14:paraId="00E28892" w14:textId="0D9DEDFB" w:rsidR="00B438E2" w:rsidRDefault="00B438E2" w:rsidP="00B438E2">
      <w:pPr>
        <w:spacing w:line="360" w:lineRule="auto"/>
        <w:jc w:val="both"/>
        <w:rPr>
          <w:rFonts w:ascii="Arial" w:hAnsi="Arial" w:cs="Arial"/>
          <w:bCs/>
        </w:rPr>
      </w:pPr>
    </w:p>
    <w:p w14:paraId="7EBF7EB6" w14:textId="136D113B" w:rsidR="00B438E2" w:rsidRDefault="00B438E2" w:rsidP="00B438E2">
      <w:pPr>
        <w:spacing w:line="360" w:lineRule="auto"/>
        <w:jc w:val="both"/>
        <w:rPr>
          <w:rFonts w:ascii="Arial" w:hAnsi="Arial" w:cs="Arial"/>
          <w:bCs/>
        </w:rPr>
      </w:pPr>
    </w:p>
    <w:p w14:paraId="5A3ABF1A" w14:textId="77777777" w:rsidR="00B438E2" w:rsidRDefault="00B438E2" w:rsidP="00B438E2">
      <w:pPr>
        <w:spacing w:line="360" w:lineRule="auto"/>
        <w:jc w:val="both"/>
        <w:rPr>
          <w:rFonts w:ascii="Arial" w:hAnsi="Arial" w:cs="Arial"/>
          <w:bCs/>
        </w:rPr>
      </w:pPr>
    </w:p>
    <w:p w14:paraId="4126CB02" w14:textId="58EC35AE" w:rsidR="00B438E2" w:rsidRPr="00B438E2" w:rsidRDefault="00B438E2" w:rsidP="00B438E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</w:rPr>
      </w:pPr>
      <w:r w:rsidRPr="00B438E2">
        <w:rPr>
          <w:rFonts w:ascii="Arial" w:hAnsi="Arial" w:cs="Arial"/>
          <w:b/>
        </w:rPr>
        <w:lastRenderedPageBreak/>
        <w:t xml:space="preserve">Wyniki kontroli </w:t>
      </w:r>
      <w:r>
        <w:rPr>
          <w:rFonts w:ascii="Arial" w:hAnsi="Arial" w:cs="Arial"/>
          <w:b/>
        </w:rPr>
        <w:t>planowej w zakresie warunków chowu i tuczu gęsi owsianej</w:t>
      </w:r>
    </w:p>
    <w:p w14:paraId="2253E54F" w14:textId="17FE3455" w:rsidR="00B438E2" w:rsidRDefault="00B438E2" w:rsidP="00B438E2">
      <w:pPr>
        <w:spacing w:line="360" w:lineRule="auto"/>
        <w:jc w:val="both"/>
        <w:rPr>
          <w:rFonts w:ascii="Arial" w:hAnsi="Arial" w:cs="Arial"/>
          <w:bCs/>
        </w:rPr>
      </w:pPr>
    </w:p>
    <w:p w14:paraId="1DDF91AE" w14:textId="6D7C48C1" w:rsidR="00B438E2" w:rsidRDefault="00B438E2" w:rsidP="00B438E2">
      <w:pPr>
        <w:spacing w:line="360" w:lineRule="auto"/>
        <w:jc w:val="both"/>
        <w:rPr>
          <w:rFonts w:ascii="Arial" w:hAnsi="Arial" w:cs="Arial"/>
          <w:bCs/>
        </w:rPr>
      </w:pPr>
      <w:r w:rsidRPr="00B438E2">
        <w:rPr>
          <w:rFonts w:ascii="Arial" w:hAnsi="Arial" w:cs="Arial"/>
          <w:bCs/>
        </w:rPr>
        <w:t>W związku z realizacją kontroli w zakresie warunków chowu i tuczu gęsi zgodnie z programem kontroli planowej informuj</w:t>
      </w:r>
      <w:r>
        <w:rPr>
          <w:rFonts w:ascii="Arial" w:hAnsi="Arial" w:cs="Arial"/>
          <w:bCs/>
        </w:rPr>
        <w:t>emy</w:t>
      </w:r>
      <w:r w:rsidRPr="00B438E2">
        <w:rPr>
          <w:rFonts w:ascii="Arial" w:hAnsi="Arial" w:cs="Arial"/>
          <w:bCs/>
        </w:rPr>
        <w:t xml:space="preserve">, że Wojewódzkiemu Inspektoratowi Jakości Handlowej Artykułów Rolno-Spożywczych w Zielonej Górze </w:t>
      </w:r>
      <w:r w:rsidRPr="00B438E2">
        <w:rPr>
          <w:rFonts w:ascii="Arial" w:hAnsi="Arial" w:cs="Arial"/>
          <w:b/>
        </w:rPr>
        <w:t>nie zgłoszono</w:t>
      </w:r>
      <w:r w:rsidRPr="00B438E2">
        <w:rPr>
          <w:rFonts w:ascii="Arial" w:hAnsi="Arial" w:cs="Arial"/>
          <w:bCs/>
        </w:rPr>
        <w:t xml:space="preserve"> ferm z deklarowanymi warunkami produkcji gęsi. </w:t>
      </w:r>
    </w:p>
    <w:p w14:paraId="540016DD" w14:textId="77777777" w:rsidR="00B438E2" w:rsidRPr="00B438E2" w:rsidRDefault="00B438E2" w:rsidP="00B438E2">
      <w:pPr>
        <w:spacing w:line="360" w:lineRule="auto"/>
        <w:jc w:val="both"/>
        <w:rPr>
          <w:rFonts w:ascii="Arial" w:hAnsi="Arial" w:cs="Arial"/>
          <w:bCs/>
        </w:rPr>
      </w:pPr>
    </w:p>
    <w:p w14:paraId="00BE62A6" w14:textId="1AC22AE7" w:rsidR="00C84F96" w:rsidRPr="00B438E2" w:rsidRDefault="00B438E2" w:rsidP="00207EFE">
      <w:pPr>
        <w:spacing w:line="360" w:lineRule="auto"/>
        <w:jc w:val="both"/>
        <w:rPr>
          <w:rFonts w:ascii="Arial" w:hAnsi="Arial" w:cs="Arial"/>
          <w:bCs/>
        </w:rPr>
      </w:pPr>
      <w:r w:rsidRPr="00B438E2">
        <w:rPr>
          <w:rFonts w:ascii="Arial" w:hAnsi="Arial" w:cs="Arial"/>
          <w:bCs/>
        </w:rPr>
        <w:t>W związku z powyższym nie dokonano żadnej kontroli warunków chowu i tuczu.         Nie dokonano również kontroli warunków uboju gęsi w rzeźni drobiu.</w:t>
      </w:r>
    </w:p>
    <w:p w14:paraId="4BAC3805" w14:textId="77777777" w:rsidR="00C84F96" w:rsidRPr="00607537" w:rsidRDefault="00C84F96" w:rsidP="00207EFE">
      <w:pPr>
        <w:spacing w:line="360" w:lineRule="auto"/>
        <w:jc w:val="both"/>
        <w:rPr>
          <w:rFonts w:ascii="Arial" w:hAnsi="Arial" w:cs="Arial"/>
        </w:rPr>
      </w:pPr>
    </w:p>
    <w:p w14:paraId="1489AB51" w14:textId="77777777" w:rsidR="00446B5C" w:rsidRDefault="00446B5C" w:rsidP="00446B5C">
      <w:pPr>
        <w:spacing w:line="360" w:lineRule="auto"/>
        <w:jc w:val="both"/>
        <w:rPr>
          <w:rFonts w:ascii="Arial" w:hAnsi="Arial" w:cs="Arial"/>
          <w:b/>
          <w:u w:val="single"/>
        </w:rPr>
      </w:pPr>
      <w:r w:rsidRPr="00E571D8">
        <w:rPr>
          <w:rFonts w:ascii="Arial" w:hAnsi="Arial" w:cs="Arial"/>
          <w:b/>
          <w:u w:val="single"/>
        </w:rPr>
        <w:t>EUROP</w:t>
      </w:r>
    </w:p>
    <w:p w14:paraId="007E0677" w14:textId="77777777" w:rsidR="00446B5C" w:rsidRDefault="00446B5C" w:rsidP="00E571D8">
      <w:pPr>
        <w:spacing w:line="360" w:lineRule="auto"/>
        <w:jc w:val="both"/>
        <w:rPr>
          <w:rFonts w:ascii="Arial" w:hAnsi="Arial" w:cs="Arial"/>
        </w:rPr>
      </w:pPr>
    </w:p>
    <w:p w14:paraId="7DCAB401" w14:textId="19E83B68" w:rsidR="00446B5C" w:rsidRDefault="00FB71EC" w:rsidP="00E571D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3632" behindDoc="1" locked="0" layoutInCell="1" allowOverlap="1" wp14:anchorId="7489B47C" wp14:editId="4595ABAF">
            <wp:simplePos x="0" y="0"/>
            <wp:positionH relativeFrom="column">
              <wp:posOffset>38100</wp:posOffset>
            </wp:positionH>
            <wp:positionV relativeFrom="paragraph">
              <wp:posOffset>104140</wp:posOffset>
            </wp:positionV>
            <wp:extent cx="1259840" cy="1238250"/>
            <wp:effectExtent l="38100" t="38100" r="16510" b="19050"/>
            <wp:wrapTight wrapText="bothSides">
              <wp:wrapPolygon edited="0">
                <wp:start x="-653" y="-665"/>
                <wp:lineTo x="-653" y="21932"/>
                <wp:lineTo x="21883" y="21932"/>
                <wp:lineTo x="21883" y="-665"/>
                <wp:lineTo x="-653" y="-665"/>
              </wp:wrapPolygon>
            </wp:wrapTight>
            <wp:docPr id="102" name="Obraz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123825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40404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6B5C" w:rsidRPr="00446B5C">
        <w:rPr>
          <w:rFonts w:ascii="Arial" w:hAnsi="Arial" w:cs="Arial"/>
        </w:rPr>
        <w:t>Wojewódzki Inspektorat Jakości Handlowej Artykułów Rolno-Spożywczych w Zielonej Górze informuje, w rozumieniu art.  15 a ustawy z dnia 21 grudnia 2000 r.  o jakości handlowej artykułów rolno-spożywczych (</w:t>
      </w:r>
      <w:proofErr w:type="spellStart"/>
      <w:r w:rsidR="00CE330A">
        <w:rPr>
          <w:rFonts w:ascii="Arial" w:hAnsi="Arial" w:cs="Arial"/>
        </w:rPr>
        <w:t>t.j</w:t>
      </w:r>
      <w:proofErr w:type="spellEnd"/>
      <w:r w:rsidR="00CE330A">
        <w:rPr>
          <w:rFonts w:ascii="Arial" w:hAnsi="Arial" w:cs="Arial"/>
        </w:rPr>
        <w:t xml:space="preserve">. Dz. U. z 2018 r. poz. 2164 ze zm.) </w:t>
      </w:r>
      <w:r w:rsidR="00446B5C" w:rsidRPr="00446B5C">
        <w:rPr>
          <w:rFonts w:ascii="Arial" w:hAnsi="Arial" w:cs="Arial"/>
        </w:rPr>
        <w:t xml:space="preserve">informuje, że  na terenie wojewódzkiego lubuskiego w </w:t>
      </w:r>
      <w:r w:rsidR="00CE330A">
        <w:rPr>
          <w:rFonts w:ascii="Arial" w:hAnsi="Arial" w:cs="Arial"/>
        </w:rPr>
        <w:t>1</w:t>
      </w:r>
      <w:r w:rsidR="00446B5C" w:rsidRPr="00446B5C">
        <w:rPr>
          <w:rFonts w:ascii="Arial" w:hAnsi="Arial" w:cs="Arial"/>
        </w:rPr>
        <w:t xml:space="preserve"> ubojni tusze wieprzowe poddawane są klasyfikacji i oznaczane znakiem klasy jakości handlowej  (EUROP)  ustalonej dla danej tuszy, zgodnie z warunkami  określonymi w przepisach Unii Europejskiej.</w:t>
      </w:r>
    </w:p>
    <w:p w14:paraId="64689415" w14:textId="77777777" w:rsidR="00446B5C" w:rsidRDefault="00446B5C" w:rsidP="00E571D8">
      <w:pPr>
        <w:spacing w:line="360" w:lineRule="auto"/>
        <w:jc w:val="both"/>
        <w:rPr>
          <w:rFonts w:ascii="Arial" w:hAnsi="Arial" w:cs="Arial"/>
        </w:rPr>
      </w:pPr>
    </w:p>
    <w:p w14:paraId="1B05C977" w14:textId="432C2716" w:rsidR="00166A71" w:rsidRDefault="00446B5C" w:rsidP="00166A71">
      <w:pPr>
        <w:spacing w:line="360" w:lineRule="auto"/>
        <w:jc w:val="both"/>
        <w:rPr>
          <w:rFonts w:ascii="Arial" w:hAnsi="Arial" w:cs="Arial"/>
        </w:rPr>
      </w:pPr>
      <w:r w:rsidRPr="00E571D8">
        <w:rPr>
          <w:rFonts w:ascii="Arial" w:hAnsi="Arial" w:cs="Arial"/>
        </w:rPr>
        <w:t>Inspektor</w:t>
      </w:r>
      <w:r w:rsidR="007B05E1">
        <w:rPr>
          <w:rFonts w:ascii="Arial" w:hAnsi="Arial" w:cs="Arial"/>
        </w:rPr>
        <w:t xml:space="preserve">zy  Wojewódzkiego Inspektoratu </w:t>
      </w:r>
      <w:r w:rsidRPr="00E571D8">
        <w:rPr>
          <w:rFonts w:ascii="Arial" w:hAnsi="Arial" w:cs="Arial"/>
        </w:rPr>
        <w:t xml:space="preserve">w </w:t>
      </w:r>
      <w:r w:rsidR="00E31B5F">
        <w:rPr>
          <w:rFonts w:ascii="Arial" w:hAnsi="Arial" w:cs="Arial"/>
        </w:rPr>
        <w:t>II</w:t>
      </w:r>
      <w:r w:rsidR="00B438E2">
        <w:rPr>
          <w:rFonts w:ascii="Arial" w:hAnsi="Arial" w:cs="Arial"/>
        </w:rPr>
        <w:t>I</w:t>
      </w:r>
      <w:r w:rsidRPr="00E571D8">
        <w:rPr>
          <w:rFonts w:ascii="Arial" w:hAnsi="Arial" w:cs="Arial"/>
        </w:rPr>
        <w:t xml:space="preserve"> kwartale  201</w:t>
      </w:r>
      <w:r w:rsidR="00E31B5F">
        <w:rPr>
          <w:rFonts w:ascii="Arial" w:hAnsi="Arial" w:cs="Arial"/>
        </w:rPr>
        <w:t>9</w:t>
      </w:r>
      <w:r w:rsidRPr="00E571D8">
        <w:rPr>
          <w:rFonts w:ascii="Arial" w:hAnsi="Arial" w:cs="Arial"/>
        </w:rPr>
        <w:t xml:space="preserve"> r. prze</w:t>
      </w:r>
      <w:r>
        <w:rPr>
          <w:rFonts w:ascii="Arial" w:hAnsi="Arial" w:cs="Arial"/>
        </w:rPr>
        <w:t xml:space="preserve">prowadzili </w:t>
      </w:r>
      <w:r w:rsidR="00D016A1">
        <w:rPr>
          <w:rFonts w:ascii="Arial" w:hAnsi="Arial" w:cs="Arial"/>
        </w:rPr>
        <w:t xml:space="preserve">łącznie </w:t>
      </w:r>
      <w:r w:rsidR="00E31B5F">
        <w:rPr>
          <w:rFonts w:ascii="Arial" w:hAnsi="Arial" w:cs="Arial"/>
          <w:b/>
        </w:rPr>
        <w:t>2</w:t>
      </w:r>
      <w:r w:rsidRPr="00446B5C">
        <w:rPr>
          <w:rFonts w:ascii="Arial" w:hAnsi="Arial" w:cs="Arial"/>
          <w:b/>
        </w:rPr>
        <w:t xml:space="preserve"> </w:t>
      </w:r>
      <w:r w:rsidRPr="00E571D8">
        <w:rPr>
          <w:rFonts w:ascii="Arial" w:hAnsi="Arial" w:cs="Arial"/>
          <w:b/>
        </w:rPr>
        <w:t>kontrole</w:t>
      </w:r>
      <w:r>
        <w:rPr>
          <w:rFonts w:ascii="Arial" w:hAnsi="Arial" w:cs="Arial"/>
        </w:rPr>
        <w:t xml:space="preserve"> </w:t>
      </w:r>
      <w:r w:rsidR="00D016A1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nadzorowanych ubojni</w:t>
      </w:r>
      <w:r w:rsidR="00D016A1">
        <w:rPr>
          <w:rFonts w:ascii="Arial" w:hAnsi="Arial" w:cs="Arial"/>
        </w:rPr>
        <w:t>ach</w:t>
      </w:r>
      <w:r>
        <w:rPr>
          <w:rFonts w:ascii="Arial" w:hAnsi="Arial" w:cs="Arial"/>
        </w:rPr>
        <w:t xml:space="preserve"> w zakresie</w:t>
      </w:r>
      <w:r w:rsidRPr="00E571D8">
        <w:rPr>
          <w:rFonts w:ascii="Arial" w:hAnsi="Arial" w:cs="Arial"/>
        </w:rPr>
        <w:t xml:space="preserve"> prawidłowości klasyfikacji tusz wieprzowych w systemie EUROP</w:t>
      </w:r>
      <w:r w:rsidR="00881604">
        <w:rPr>
          <w:rFonts w:ascii="Arial" w:hAnsi="Arial" w:cs="Arial"/>
        </w:rPr>
        <w:t xml:space="preserve"> nie stwierdzając odstępstw od wskazanych przepisów.</w:t>
      </w:r>
    </w:p>
    <w:p w14:paraId="480E99EB" w14:textId="77777777" w:rsidR="00F4628C" w:rsidRDefault="00F4628C" w:rsidP="00166A71">
      <w:pPr>
        <w:spacing w:line="360" w:lineRule="auto"/>
        <w:jc w:val="both"/>
        <w:rPr>
          <w:rFonts w:ascii="Arial" w:hAnsi="Arial" w:cs="Arial"/>
        </w:rPr>
      </w:pPr>
    </w:p>
    <w:p w14:paraId="7333B558" w14:textId="77777777" w:rsidR="003020F1" w:rsidRPr="00C143C9" w:rsidRDefault="003020F1" w:rsidP="003020F1">
      <w:pPr>
        <w:spacing w:line="360" w:lineRule="auto"/>
        <w:jc w:val="both"/>
        <w:rPr>
          <w:rFonts w:ascii="Arial" w:hAnsi="Arial" w:cs="Arial"/>
          <w:b/>
          <w:u w:val="single"/>
        </w:rPr>
      </w:pPr>
      <w:r w:rsidRPr="00C143C9">
        <w:rPr>
          <w:rFonts w:ascii="Arial" w:hAnsi="Arial" w:cs="Arial"/>
          <w:b/>
          <w:u w:val="single"/>
        </w:rPr>
        <w:t>ROLNICTWO EKOLOGICZNE</w:t>
      </w:r>
    </w:p>
    <w:p w14:paraId="21C0DD2B" w14:textId="77777777" w:rsidR="003020F1" w:rsidRDefault="003020F1" w:rsidP="003020F1">
      <w:pPr>
        <w:spacing w:line="360" w:lineRule="auto"/>
        <w:jc w:val="both"/>
        <w:rPr>
          <w:rFonts w:ascii="Arial" w:hAnsi="Arial" w:cs="Arial"/>
        </w:rPr>
      </w:pPr>
    </w:p>
    <w:p w14:paraId="7EF1792F" w14:textId="4AE30323" w:rsidR="000E7134" w:rsidRDefault="00FB71EC" w:rsidP="00166A71">
      <w:pPr>
        <w:spacing w:line="360" w:lineRule="auto"/>
        <w:jc w:val="both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2848" behindDoc="1" locked="0" layoutInCell="1" allowOverlap="1" wp14:anchorId="61DDEC49" wp14:editId="4C7E23EC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1612900" cy="1080770"/>
            <wp:effectExtent l="38100" t="38100" r="25400" b="24130"/>
            <wp:wrapTight wrapText="bothSides">
              <wp:wrapPolygon edited="0">
                <wp:start x="-510" y="-761"/>
                <wp:lineTo x="-510" y="22082"/>
                <wp:lineTo x="21940" y="22082"/>
                <wp:lineTo x="21940" y="-761"/>
                <wp:lineTo x="-510" y="-761"/>
              </wp:wrapPolygon>
            </wp:wrapTight>
            <wp:docPr id="153" name="Obraz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108077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74707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20F1">
        <w:rPr>
          <w:rFonts w:ascii="Arial" w:hAnsi="Arial" w:cs="Arial"/>
        </w:rPr>
        <w:t>W II</w:t>
      </w:r>
      <w:r w:rsidR="00B438E2">
        <w:rPr>
          <w:rFonts w:ascii="Arial" w:hAnsi="Arial" w:cs="Arial"/>
        </w:rPr>
        <w:t>I</w:t>
      </w:r>
      <w:r w:rsidR="003020F1">
        <w:rPr>
          <w:rFonts w:ascii="Arial" w:hAnsi="Arial" w:cs="Arial"/>
        </w:rPr>
        <w:t xml:space="preserve"> kwartale 2019 roku przeprowadzono </w:t>
      </w:r>
      <w:r w:rsidR="003020F1">
        <w:rPr>
          <w:rFonts w:ascii="Arial" w:hAnsi="Arial" w:cs="Arial"/>
          <w:b/>
        </w:rPr>
        <w:t>1</w:t>
      </w:r>
      <w:r w:rsidR="00B438E2">
        <w:rPr>
          <w:rFonts w:ascii="Arial" w:hAnsi="Arial" w:cs="Arial"/>
          <w:b/>
        </w:rPr>
        <w:t>0</w:t>
      </w:r>
      <w:r w:rsidR="003020F1" w:rsidRPr="009A560A">
        <w:rPr>
          <w:rFonts w:ascii="Arial" w:hAnsi="Arial" w:cs="Arial"/>
          <w:b/>
        </w:rPr>
        <w:t xml:space="preserve"> kontrol</w:t>
      </w:r>
      <w:r w:rsidR="00B438E2">
        <w:rPr>
          <w:rFonts w:ascii="Arial" w:hAnsi="Arial" w:cs="Arial"/>
          <w:b/>
        </w:rPr>
        <w:t xml:space="preserve">i </w:t>
      </w:r>
      <w:r w:rsidR="003020F1" w:rsidRPr="009A560A">
        <w:rPr>
          <w:rFonts w:ascii="Arial" w:hAnsi="Arial" w:cs="Arial"/>
          <w:b/>
        </w:rPr>
        <w:t>ekologiczn</w:t>
      </w:r>
      <w:r w:rsidR="003020F1">
        <w:rPr>
          <w:rFonts w:ascii="Arial" w:hAnsi="Arial" w:cs="Arial"/>
          <w:b/>
        </w:rPr>
        <w:t>ych</w:t>
      </w:r>
      <w:r w:rsidR="003020F1">
        <w:rPr>
          <w:rFonts w:ascii="Arial" w:hAnsi="Arial" w:cs="Arial"/>
        </w:rPr>
        <w:t xml:space="preserve"> producentów rolnych w ramach sprawowanego przez IJHARS nadzoru w rolnictwie ekologicznym.</w:t>
      </w:r>
    </w:p>
    <w:p w14:paraId="4E187C40" w14:textId="1C637A18" w:rsidR="00C84F96" w:rsidRDefault="00C84F96" w:rsidP="00166A71">
      <w:pPr>
        <w:spacing w:line="360" w:lineRule="auto"/>
        <w:jc w:val="both"/>
        <w:rPr>
          <w:rFonts w:ascii="Arial" w:hAnsi="Arial" w:cs="Arial"/>
        </w:rPr>
      </w:pPr>
    </w:p>
    <w:p w14:paraId="2F4FB234" w14:textId="77777777" w:rsidR="00C84F96" w:rsidRDefault="00C84F96" w:rsidP="00166A71">
      <w:pPr>
        <w:spacing w:line="360" w:lineRule="auto"/>
        <w:jc w:val="both"/>
        <w:rPr>
          <w:rFonts w:ascii="Arial" w:hAnsi="Arial" w:cs="Arial"/>
        </w:rPr>
      </w:pPr>
    </w:p>
    <w:p w14:paraId="10C2F39E" w14:textId="77777777" w:rsidR="000E7134" w:rsidRPr="00682035" w:rsidRDefault="000E7134" w:rsidP="000E7134">
      <w:pPr>
        <w:spacing w:line="360" w:lineRule="auto"/>
        <w:jc w:val="both"/>
        <w:rPr>
          <w:rFonts w:ascii="Arial" w:hAnsi="Arial" w:cs="Arial"/>
          <w:b/>
          <w:u w:val="single"/>
        </w:rPr>
      </w:pPr>
      <w:r w:rsidRPr="001D7145">
        <w:rPr>
          <w:rFonts w:ascii="Arial" w:hAnsi="Arial" w:cs="Arial"/>
          <w:b/>
          <w:u w:val="single"/>
        </w:rPr>
        <w:t>KONTROLE EX-POST</w:t>
      </w:r>
    </w:p>
    <w:p w14:paraId="2208AB79" w14:textId="77777777" w:rsidR="000E7134" w:rsidRPr="00166A71" w:rsidRDefault="000E7134" w:rsidP="000E7134">
      <w:pPr>
        <w:spacing w:line="360" w:lineRule="auto"/>
        <w:jc w:val="both"/>
        <w:rPr>
          <w:rFonts w:ascii="Arial" w:hAnsi="Arial" w:cs="Arial"/>
          <w:b/>
        </w:rPr>
      </w:pPr>
    </w:p>
    <w:p w14:paraId="41A707D7" w14:textId="36391E92" w:rsidR="000E7134" w:rsidRDefault="00FB71EC" w:rsidP="000E7134">
      <w:pPr>
        <w:spacing w:line="360" w:lineRule="auto"/>
        <w:ind w:left="735"/>
        <w:jc w:val="both"/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55680" behindDoc="1" locked="0" layoutInCell="1" allowOverlap="1" wp14:anchorId="19BE9473" wp14:editId="21B19F4D">
            <wp:simplePos x="0" y="0"/>
            <wp:positionH relativeFrom="column">
              <wp:posOffset>38100</wp:posOffset>
            </wp:positionH>
            <wp:positionV relativeFrom="paragraph">
              <wp:posOffset>53340</wp:posOffset>
            </wp:positionV>
            <wp:extent cx="1085850" cy="1085850"/>
            <wp:effectExtent l="38100" t="38100" r="19050" b="19050"/>
            <wp:wrapTight wrapText="bothSides">
              <wp:wrapPolygon edited="0">
                <wp:start x="-758" y="-758"/>
                <wp:lineTo x="-758" y="21979"/>
                <wp:lineTo x="21979" y="21979"/>
                <wp:lineTo x="21979" y="-758"/>
                <wp:lineTo x="-758" y="-758"/>
              </wp:wrapPolygon>
            </wp:wrapTight>
            <wp:docPr id="141" name="Obraz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40404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7134" w:rsidRPr="00166A71">
        <w:rPr>
          <w:rFonts w:ascii="Arial" w:hAnsi="Arial" w:cs="Arial"/>
          <w:b/>
        </w:rPr>
        <w:t>Kontrole ex-post prawidłowości dokonanych transakcji finansowych z</w:t>
      </w:r>
      <w:r w:rsidR="000E7134">
        <w:rPr>
          <w:rFonts w:ascii="Arial" w:hAnsi="Arial" w:cs="Arial"/>
          <w:b/>
        </w:rPr>
        <w:t xml:space="preserve"> </w:t>
      </w:r>
      <w:r w:rsidR="000E7134" w:rsidRPr="00166A71">
        <w:rPr>
          <w:rFonts w:ascii="Arial" w:hAnsi="Arial" w:cs="Arial"/>
          <w:b/>
        </w:rPr>
        <w:t>Europejskiego Funduszu Rolniczego Gwarancji realizowanych w ramach</w:t>
      </w:r>
      <w:r w:rsidR="000E7134">
        <w:rPr>
          <w:rFonts w:ascii="Arial" w:hAnsi="Arial" w:cs="Arial"/>
          <w:b/>
        </w:rPr>
        <w:t xml:space="preserve"> </w:t>
      </w:r>
      <w:r w:rsidR="000E7134" w:rsidRPr="00166A71">
        <w:rPr>
          <w:rFonts w:ascii="Arial" w:hAnsi="Arial" w:cs="Arial"/>
          <w:b/>
        </w:rPr>
        <w:t>Wspólnej Polityki Rolnej.</w:t>
      </w:r>
    </w:p>
    <w:p w14:paraId="3FE49680" w14:textId="77777777" w:rsidR="000E7134" w:rsidRDefault="000E7134" w:rsidP="000E7134">
      <w:pPr>
        <w:spacing w:line="360" w:lineRule="auto"/>
        <w:jc w:val="both"/>
        <w:rPr>
          <w:rFonts w:ascii="Arial" w:hAnsi="Arial" w:cs="Arial"/>
          <w:b/>
        </w:rPr>
      </w:pPr>
    </w:p>
    <w:p w14:paraId="3F6E8CB5" w14:textId="01FC328E" w:rsidR="000E7134" w:rsidRPr="00166A71" w:rsidRDefault="000E7134" w:rsidP="000E7134">
      <w:pPr>
        <w:spacing w:line="360" w:lineRule="auto"/>
        <w:jc w:val="both"/>
        <w:rPr>
          <w:rFonts w:ascii="Arial" w:hAnsi="Arial" w:cs="Arial"/>
        </w:rPr>
      </w:pPr>
      <w:r w:rsidRPr="00166A71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>I</w:t>
      </w:r>
      <w:r w:rsidR="00E63409">
        <w:rPr>
          <w:rFonts w:ascii="Arial" w:hAnsi="Arial" w:cs="Arial"/>
        </w:rPr>
        <w:t>I</w:t>
      </w:r>
      <w:r w:rsidR="00B438E2">
        <w:rPr>
          <w:rFonts w:ascii="Arial" w:hAnsi="Arial" w:cs="Arial"/>
        </w:rPr>
        <w:t>I</w:t>
      </w:r>
      <w:r w:rsidRPr="00166A71">
        <w:rPr>
          <w:rFonts w:ascii="Arial" w:hAnsi="Arial" w:cs="Arial"/>
        </w:rPr>
        <w:t xml:space="preserve"> kwartale 201</w:t>
      </w:r>
      <w:r w:rsidR="003F3D58">
        <w:rPr>
          <w:rFonts w:ascii="Arial" w:hAnsi="Arial" w:cs="Arial"/>
        </w:rPr>
        <w:t>9</w:t>
      </w:r>
      <w:r w:rsidRPr="00166A71">
        <w:rPr>
          <w:rFonts w:ascii="Arial" w:hAnsi="Arial" w:cs="Arial"/>
        </w:rPr>
        <w:t xml:space="preserve"> r., na podstawie art. 17c ustawy z dnia 21</w:t>
      </w:r>
      <w:r>
        <w:rPr>
          <w:rFonts w:ascii="Arial" w:hAnsi="Arial" w:cs="Arial"/>
        </w:rPr>
        <w:t xml:space="preserve"> </w:t>
      </w:r>
      <w:r w:rsidRPr="00166A71">
        <w:rPr>
          <w:rFonts w:ascii="Arial" w:hAnsi="Arial" w:cs="Arial"/>
        </w:rPr>
        <w:t>grudnia 2000 roku o jakości handlowej artykułów rolno spożywczych, przeprowadzono</w:t>
      </w:r>
      <w:r>
        <w:rPr>
          <w:rFonts w:ascii="Arial" w:hAnsi="Arial" w:cs="Arial"/>
        </w:rPr>
        <w:t xml:space="preserve"> </w:t>
      </w:r>
      <w:r w:rsidRPr="000E7134">
        <w:rPr>
          <w:rFonts w:ascii="Arial" w:hAnsi="Arial" w:cs="Arial"/>
          <w:b/>
        </w:rPr>
        <w:t>1 kontrolę ex-post planową</w:t>
      </w:r>
      <w:r>
        <w:rPr>
          <w:rFonts w:ascii="Arial" w:hAnsi="Arial" w:cs="Arial"/>
        </w:rPr>
        <w:t xml:space="preserve"> oraz</w:t>
      </w:r>
      <w:r w:rsidRPr="00166A71">
        <w:rPr>
          <w:rFonts w:ascii="Arial" w:hAnsi="Arial" w:cs="Arial"/>
        </w:rPr>
        <w:t xml:space="preserve"> </w:t>
      </w:r>
      <w:r w:rsidR="003F3D58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kontrole </w:t>
      </w:r>
      <w:r w:rsidRPr="00D751F1">
        <w:rPr>
          <w:rFonts w:ascii="Arial" w:hAnsi="Arial" w:cs="Arial"/>
          <w:b/>
        </w:rPr>
        <w:t xml:space="preserve">ex-post </w:t>
      </w:r>
      <w:proofErr w:type="spellStart"/>
      <w:r w:rsidRPr="00D751F1">
        <w:rPr>
          <w:rFonts w:ascii="Arial" w:hAnsi="Arial" w:cs="Arial"/>
          <w:b/>
        </w:rPr>
        <w:t>krzyżow</w:t>
      </w:r>
      <w:r>
        <w:rPr>
          <w:rFonts w:ascii="Arial" w:hAnsi="Arial" w:cs="Arial"/>
          <w:b/>
        </w:rPr>
        <w:t>e</w:t>
      </w:r>
      <w:r w:rsidRPr="00D751F1">
        <w:rPr>
          <w:rFonts w:ascii="Arial" w:hAnsi="Arial" w:cs="Arial"/>
          <w:b/>
        </w:rPr>
        <w:t>-krajow</w:t>
      </w:r>
      <w:r>
        <w:rPr>
          <w:rFonts w:ascii="Arial" w:hAnsi="Arial" w:cs="Arial"/>
          <w:b/>
        </w:rPr>
        <w:t>e</w:t>
      </w:r>
      <w:proofErr w:type="spellEnd"/>
      <w:r>
        <w:rPr>
          <w:rFonts w:ascii="Arial" w:hAnsi="Arial" w:cs="Arial"/>
          <w:b/>
        </w:rPr>
        <w:t xml:space="preserve"> </w:t>
      </w:r>
      <w:r w:rsidRPr="00166A71">
        <w:rPr>
          <w:rFonts w:ascii="Arial" w:hAnsi="Arial" w:cs="Arial"/>
        </w:rPr>
        <w:t>w celu sprawdzenia i</w:t>
      </w:r>
      <w:r>
        <w:rPr>
          <w:rFonts w:ascii="Arial" w:hAnsi="Arial" w:cs="Arial"/>
        </w:rPr>
        <w:t xml:space="preserve"> </w:t>
      </w:r>
      <w:r w:rsidRPr="00166A71">
        <w:rPr>
          <w:rFonts w:ascii="Arial" w:hAnsi="Arial" w:cs="Arial"/>
        </w:rPr>
        <w:t>udokumentowania prawidłowości realizacji mechanizmu Wspólnej Polityki Rolnej.</w:t>
      </w:r>
    </w:p>
    <w:p w14:paraId="0F18DE4A" w14:textId="77777777" w:rsidR="000E7134" w:rsidRDefault="000E7134" w:rsidP="000E7134">
      <w:pPr>
        <w:spacing w:line="360" w:lineRule="auto"/>
        <w:jc w:val="both"/>
        <w:rPr>
          <w:rFonts w:ascii="Arial" w:hAnsi="Arial" w:cs="Arial"/>
        </w:rPr>
      </w:pPr>
    </w:p>
    <w:p w14:paraId="48146AE3" w14:textId="77777777" w:rsidR="000E7134" w:rsidRPr="00166A71" w:rsidRDefault="000E7134" w:rsidP="000E7134">
      <w:pPr>
        <w:spacing w:line="360" w:lineRule="auto"/>
        <w:jc w:val="both"/>
        <w:rPr>
          <w:rFonts w:ascii="Arial" w:hAnsi="Arial" w:cs="Arial"/>
        </w:rPr>
      </w:pPr>
      <w:r w:rsidRPr="00166A71">
        <w:rPr>
          <w:rFonts w:ascii="Arial" w:hAnsi="Arial" w:cs="Arial"/>
        </w:rPr>
        <w:t>Wyniki kontroli przekazano zlecającemu kontrolę oraz odpowiedniej agencji</w:t>
      </w:r>
      <w:r>
        <w:rPr>
          <w:rFonts w:ascii="Arial" w:hAnsi="Arial" w:cs="Arial"/>
        </w:rPr>
        <w:t xml:space="preserve"> </w:t>
      </w:r>
      <w:r w:rsidRPr="00166A71">
        <w:rPr>
          <w:rFonts w:ascii="Arial" w:hAnsi="Arial" w:cs="Arial"/>
        </w:rPr>
        <w:t>płatniczej.</w:t>
      </w:r>
    </w:p>
    <w:p w14:paraId="52557489" w14:textId="77777777" w:rsidR="000E7134" w:rsidRPr="00166A71" w:rsidRDefault="000E7134" w:rsidP="00166A71">
      <w:pPr>
        <w:spacing w:line="360" w:lineRule="auto"/>
        <w:jc w:val="both"/>
        <w:rPr>
          <w:rFonts w:ascii="Arial" w:hAnsi="Arial" w:cs="Arial"/>
        </w:rPr>
      </w:pPr>
    </w:p>
    <w:sectPr w:rsidR="000E7134" w:rsidRPr="00166A71" w:rsidSect="003A3D07"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F01640" w14:textId="77777777" w:rsidR="00DA37DC" w:rsidRDefault="00DA37DC">
      <w:r>
        <w:separator/>
      </w:r>
    </w:p>
  </w:endnote>
  <w:endnote w:type="continuationSeparator" w:id="0">
    <w:p w14:paraId="0106A5A1" w14:textId="77777777" w:rsidR="00DA37DC" w:rsidRDefault="00DA3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9402BD" w14:textId="77777777" w:rsidR="000C1FF6" w:rsidRDefault="000C1FF6">
    <w:pPr>
      <w:pStyle w:val="Stopka"/>
    </w:pPr>
    <w:r>
      <w:tab/>
    </w:r>
    <w:r>
      <w:tab/>
      <w:t xml:space="preserve">Strona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11</w:t>
    </w:r>
    <w:r>
      <w:fldChar w:fldCharType="end"/>
    </w:r>
    <w:r>
      <w:t xml:space="preserve"> z </w:t>
    </w:r>
    <w:fldSimple w:instr=" NUMPAGES ">
      <w:r>
        <w:rPr>
          <w:noProof/>
        </w:rPr>
        <w:t>11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3AFB67" w14:textId="77777777" w:rsidR="00DA37DC" w:rsidRDefault="00DA37DC">
      <w:r>
        <w:separator/>
      </w:r>
    </w:p>
  </w:footnote>
  <w:footnote w:type="continuationSeparator" w:id="0">
    <w:p w14:paraId="1E3C2B65" w14:textId="77777777" w:rsidR="00DA37DC" w:rsidRDefault="00DA37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24C12"/>
    <w:multiLevelType w:val="hybridMultilevel"/>
    <w:tmpl w:val="0F2C77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C5873"/>
    <w:multiLevelType w:val="hybridMultilevel"/>
    <w:tmpl w:val="0DC457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42C04"/>
    <w:multiLevelType w:val="hybridMultilevel"/>
    <w:tmpl w:val="C0D8D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A61EF"/>
    <w:multiLevelType w:val="hybridMultilevel"/>
    <w:tmpl w:val="A8507F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711DE"/>
    <w:multiLevelType w:val="hybridMultilevel"/>
    <w:tmpl w:val="306888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7C1B17"/>
    <w:multiLevelType w:val="hybridMultilevel"/>
    <w:tmpl w:val="CC569A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A92177"/>
    <w:multiLevelType w:val="hybridMultilevel"/>
    <w:tmpl w:val="9470F2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790773"/>
    <w:multiLevelType w:val="hybridMultilevel"/>
    <w:tmpl w:val="F26CAE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AB7345"/>
    <w:multiLevelType w:val="hybridMultilevel"/>
    <w:tmpl w:val="FCCEF3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F42FBC"/>
    <w:multiLevelType w:val="hybridMultilevel"/>
    <w:tmpl w:val="D8AE43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110382"/>
    <w:multiLevelType w:val="hybridMultilevel"/>
    <w:tmpl w:val="5E124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E7691C"/>
    <w:multiLevelType w:val="hybridMultilevel"/>
    <w:tmpl w:val="36641B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6665A4"/>
    <w:multiLevelType w:val="hybridMultilevel"/>
    <w:tmpl w:val="2B5A83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1A830C2"/>
    <w:multiLevelType w:val="hybridMultilevel"/>
    <w:tmpl w:val="9588FD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A44AA3"/>
    <w:multiLevelType w:val="hybridMultilevel"/>
    <w:tmpl w:val="346A4D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2605C7"/>
    <w:multiLevelType w:val="hybridMultilevel"/>
    <w:tmpl w:val="B3F0AB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373AFD"/>
    <w:multiLevelType w:val="hybridMultilevel"/>
    <w:tmpl w:val="1D9C4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21128B"/>
    <w:multiLevelType w:val="hybridMultilevel"/>
    <w:tmpl w:val="4114F8AA"/>
    <w:lvl w:ilvl="0" w:tplc="1A8E402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9A1EE5"/>
    <w:multiLevelType w:val="hybridMultilevel"/>
    <w:tmpl w:val="D158C5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E93D58"/>
    <w:multiLevelType w:val="hybridMultilevel"/>
    <w:tmpl w:val="5B6240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827C0C"/>
    <w:multiLevelType w:val="hybridMultilevel"/>
    <w:tmpl w:val="64BE40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800891"/>
    <w:multiLevelType w:val="hybridMultilevel"/>
    <w:tmpl w:val="80A4AE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4D2153"/>
    <w:multiLevelType w:val="hybridMultilevel"/>
    <w:tmpl w:val="55FC18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E3024D"/>
    <w:multiLevelType w:val="hybridMultilevel"/>
    <w:tmpl w:val="C01800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B61A3F"/>
    <w:multiLevelType w:val="hybridMultilevel"/>
    <w:tmpl w:val="513AA4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9965F7"/>
    <w:multiLevelType w:val="hybridMultilevel"/>
    <w:tmpl w:val="F8D0EE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E854C2"/>
    <w:multiLevelType w:val="hybridMultilevel"/>
    <w:tmpl w:val="CA12A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633E65"/>
    <w:multiLevelType w:val="hybridMultilevel"/>
    <w:tmpl w:val="E26E54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FE63EB"/>
    <w:multiLevelType w:val="hybridMultilevel"/>
    <w:tmpl w:val="DBF86A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C8752A"/>
    <w:multiLevelType w:val="hybridMultilevel"/>
    <w:tmpl w:val="1898EE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BC3BB3"/>
    <w:multiLevelType w:val="hybridMultilevel"/>
    <w:tmpl w:val="26560D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394AF1"/>
    <w:multiLevelType w:val="hybridMultilevel"/>
    <w:tmpl w:val="D5D4B1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6B25CB"/>
    <w:multiLevelType w:val="hybridMultilevel"/>
    <w:tmpl w:val="36CE0E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2"/>
  </w:num>
  <w:num w:numId="3">
    <w:abstractNumId w:val="24"/>
  </w:num>
  <w:num w:numId="4">
    <w:abstractNumId w:val="9"/>
  </w:num>
  <w:num w:numId="5">
    <w:abstractNumId w:val="30"/>
  </w:num>
  <w:num w:numId="6">
    <w:abstractNumId w:val="6"/>
  </w:num>
  <w:num w:numId="7">
    <w:abstractNumId w:val="27"/>
  </w:num>
  <w:num w:numId="8">
    <w:abstractNumId w:val="3"/>
  </w:num>
  <w:num w:numId="9">
    <w:abstractNumId w:val="20"/>
  </w:num>
  <w:num w:numId="10">
    <w:abstractNumId w:val="22"/>
  </w:num>
  <w:num w:numId="11">
    <w:abstractNumId w:val="21"/>
  </w:num>
  <w:num w:numId="12">
    <w:abstractNumId w:val="26"/>
  </w:num>
  <w:num w:numId="13">
    <w:abstractNumId w:val="5"/>
  </w:num>
  <w:num w:numId="14">
    <w:abstractNumId w:val="29"/>
  </w:num>
  <w:num w:numId="15">
    <w:abstractNumId w:val="19"/>
  </w:num>
  <w:num w:numId="16">
    <w:abstractNumId w:val="1"/>
  </w:num>
  <w:num w:numId="17">
    <w:abstractNumId w:val="25"/>
  </w:num>
  <w:num w:numId="18">
    <w:abstractNumId w:val="8"/>
  </w:num>
  <w:num w:numId="19">
    <w:abstractNumId w:val="31"/>
  </w:num>
  <w:num w:numId="20">
    <w:abstractNumId w:val="7"/>
  </w:num>
  <w:num w:numId="21">
    <w:abstractNumId w:val="10"/>
  </w:num>
  <w:num w:numId="22">
    <w:abstractNumId w:val="23"/>
  </w:num>
  <w:num w:numId="23">
    <w:abstractNumId w:val="28"/>
  </w:num>
  <w:num w:numId="24">
    <w:abstractNumId w:val="13"/>
  </w:num>
  <w:num w:numId="25">
    <w:abstractNumId w:val="4"/>
  </w:num>
  <w:num w:numId="26">
    <w:abstractNumId w:val="11"/>
  </w:num>
  <w:num w:numId="27">
    <w:abstractNumId w:val="16"/>
  </w:num>
  <w:num w:numId="28">
    <w:abstractNumId w:val="14"/>
  </w:num>
  <w:num w:numId="29">
    <w:abstractNumId w:val="0"/>
  </w:num>
  <w:num w:numId="30">
    <w:abstractNumId w:val="18"/>
  </w:num>
  <w:num w:numId="31">
    <w:abstractNumId w:val="12"/>
  </w:num>
  <w:num w:numId="32">
    <w:abstractNumId w:val="2"/>
  </w:num>
  <w:num w:numId="33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4A6"/>
    <w:rsid w:val="00001804"/>
    <w:rsid w:val="000059DB"/>
    <w:rsid w:val="00005DB9"/>
    <w:rsid w:val="00005EC4"/>
    <w:rsid w:val="00007510"/>
    <w:rsid w:val="00011129"/>
    <w:rsid w:val="0001279D"/>
    <w:rsid w:val="00013856"/>
    <w:rsid w:val="000203D2"/>
    <w:rsid w:val="0002381F"/>
    <w:rsid w:val="00024BAF"/>
    <w:rsid w:val="00027D44"/>
    <w:rsid w:val="00032E13"/>
    <w:rsid w:val="00047E85"/>
    <w:rsid w:val="00050417"/>
    <w:rsid w:val="00060A83"/>
    <w:rsid w:val="00066850"/>
    <w:rsid w:val="00066B4F"/>
    <w:rsid w:val="0007236B"/>
    <w:rsid w:val="00075819"/>
    <w:rsid w:val="000776F1"/>
    <w:rsid w:val="00080CEB"/>
    <w:rsid w:val="00085408"/>
    <w:rsid w:val="00087424"/>
    <w:rsid w:val="0009110B"/>
    <w:rsid w:val="000949BB"/>
    <w:rsid w:val="000951E4"/>
    <w:rsid w:val="000971EE"/>
    <w:rsid w:val="000A4F41"/>
    <w:rsid w:val="000B0B37"/>
    <w:rsid w:val="000C0088"/>
    <w:rsid w:val="000C0390"/>
    <w:rsid w:val="000C1B93"/>
    <w:rsid w:val="000C1FF6"/>
    <w:rsid w:val="000C2682"/>
    <w:rsid w:val="000C28B4"/>
    <w:rsid w:val="000C3258"/>
    <w:rsid w:val="000C3692"/>
    <w:rsid w:val="000C3D85"/>
    <w:rsid w:val="000C56CA"/>
    <w:rsid w:val="000C6C4D"/>
    <w:rsid w:val="000D3351"/>
    <w:rsid w:val="000E3B49"/>
    <w:rsid w:val="000E7134"/>
    <w:rsid w:val="000F04B6"/>
    <w:rsid w:val="000F3335"/>
    <w:rsid w:val="000F3919"/>
    <w:rsid w:val="000F5340"/>
    <w:rsid w:val="000F5713"/>
    <w:rsid w:val="00100743"/>
    <w:rsid w:val="0010194C"/>
    <w:rsid w:val="0010333E"/>
    <w:rsid w:val="00104533"/>
    <w:rsid w:val="00104D60"/>
    <w:rsid w:val="00107304"/>
    <w:rsid w:val="00107A28"/>
    <w:rsid w:val="00114E8A"/>
    <w:rsid w:val="00115C67"/>
    <w:rsid w:val="0011684B"/>
    <w:rsid w:val="001174B8"/>
    <w:rsid w:val="00117DA3"/>
    <w:rsid w:val="0012305B"/>
    <w:rsid w:val="00124A77"/>
    <w:rsid w:val="00131138"/>
    <w:rsid w:val="00133170"/>
    <w:rsid w:val="001340B6"/>
    <w:rsid w:val="00134326"/>
    <w:rsid w:val="00134A13"/>
    <w:rsid w:val="00140138"/>
    <w:rsid w:val="0014147B"/>
    <w:rsid w:val="0014170F"/>
    <w:rsid w:val="00144CA2"/>
    <w:rsid w:val="001456E9"/>
    <w:rsid w:val="00151080"/>
    <w:rsid w:val="00153F96"/>
    <w:rsid w:val="001548A0"/>
    <w:rsid w:val="00155A18"/>
    <w:rsid w:val="0015683D"/>
    <w:rsid w:val="00156C9D"/>
    <w:rsid w:val="00160622"/>
    <w:rsid w:val="0016236A"/>
    <w:rsid w:val="001662AD"/>
    <w:rsid w:val="00166A71"/>
    <w:rsid w:val="00167BA1"/>
    <w:rsid w:val="001700BB"/>
    <w:rsid w:val="0017400C"/>
    <w:rsid w:val="00174E7C"/>
    <w:rsid w:val="00180043"/>
    <w:rsid w:val="001821D2"/>
    <w:rsid w:val="001869C2"/>
    <w:rsid w:val="001905FC"/>
    <w:rsid w:val="0019287B"/>
    <w:rsid w:val="001A5249"/>
    <w:rsid w:val="001A5254"/>
    <w:rsid w:val="001A52E8"/>
    <w:rsid w:val="001B2C33"/>
    <w:rsid w:val="001B3BBC"/>
    <w:rsid w:val="001B5967"/>
    <w:rsid w:val="001B63E3"/>
    <w:rsid w:val="001B7B42"/>
    <w:rsid w:val="001C3C5C"/>
    <w:rsid w:val="001C5A9C"/>
    <w:rsid w:val="001C6BBE"/>
    <w:rsid w:val="001D3F9C"/>
    <w:rsid w:val="001D63B2"/>
    <w:rsid w:val="001D67DC"/>
    <w:rsid w:val="001D7145"/>
    <w:rsid w:val="001E0579"/>
    <w:rsid w:val="001E0EFF"/>
    <w:rsid w:val="001E2040"/>
    <w:rsid w:val="001E4961"/>
    <w:rsid w:val="001E65EF"/>
    <w:rsid w:val="001E68E1"/>
    <w:rsid w:val="001F0757"/>
    <w:rsid w:val="001F3C97"/>
    <w:rsid w:val="001F59EE"/>
    <w:rsid w:val="001F7B60"/>
    <w:rsid w:val="00200D63"/>
    <w:rsid w:val="00201D7A"/>
    <w:rsid w:val="00206806"/>
    <w:rsid w:val="00207EFE"/>
    <w:rsid w:val="002119FB"/>
    <w:rsid w:val="002173DB"/>
    <w:rsid w:val="0022196E"/>
    <w:rsid w:val="00231DFD"/>
    <w:rsid w:val="002340B4"/>
    <w:rsid w:val="0023428F"/>
    <w:rsid w:val="002345D4"/>
    <w:rsid w:val="00236CE3"/>
    <w:rsid w:val="00237098"/>
    <w:rsid w:val="002409F3"/>
    <w:rsid w:val="002417AE"/>
    <w:rsid w:val="00242E58"/>
    <w:rsid w:val="00247F68"/>
    <w:rsid w:val="00257670"/>
    <w:rsid w:val="0026110E"/>
    <w:rsid w:val="00265825"/>
    <w:rsid w:val="0027327C"/>
    <w:rsid w:val="00274B12"/>
    <w:rsid w:val="002778EE"/>
    <w:rsid w:val="002844A2"/>
    <w:rsid w:val="00284B98"/>
    <w:rsid w:val="00285004"/>
    <w:rsid w:val="002855F1"/>
    <w:rsid w:val="00290E06"/>
    <w:rsid w:val="0029759C"/>
    <w:rsid w:val="002A4917"/>
    <w:rsid w:val="002A4D83"/>
    <w:rsid w:val="002B1038"/>
    <w:rsid w:val="002B30E6"/>
    <w:rsid w:val="002B5C23"/>
    <w:rsid w:val="002C090C"/>
    <w:rsid w:val="002C15F4"/>
    <w:rsid w:val="002C24F5"/>
    <w:rsid w:val="002C5585"/>
    <w:rsid w:val="002D609C"/>
    <w:rsid w:val="002D6365"/>
    <w:rsid w:val="002E4C8E"/>
    <w:rsid w:val="002F04C5"/>
    <w:rsid w:val="002F0C75"/>
    <w:rsid w:val="002F45CA"/>
    <w:rsid w:val="002F57EE"/>
    <w:rsid w:val="00300139"/>
    <w:rsid w:val="003008B4"/>
    <w:rsid w:val="0030189B"/>
    <w:rsid w:val="003020F1"/>
    <w:rsid w:val="00304284"/>
    <w:rsid w:val="00305AD5"/>
    <w:rsid w:val="003102FA"/>
    <w:rsid w:val="00312755"/>
    <w:rsid w:val="00314139"/>
    <w:rsid w:val="00314824"/>
    <w:rsid w:val="0032024D"/>
    <w:rsid w:val="00320310"/>
    <w:rsid w:val="00324580"/>
    <w:rsid w:val="00324BF5"/>
    <w:rsid w:val="00332592"/>
    <w:rsid w:val="00335D2C"/>
    <w:rsid w:val="00337B55"/>
    <w:rsid w:val="00340AE5"/>
    <w:rsid w:val="0034449C"/>
    <w:rsid w:val="003444DD"/>
    <w:rsid w:val="003528FF"/>
    <w:rsid w:val="0035399C"/>
    <w:rsid w:val="00357025"/>
    <w:rsid w:val="00363E94"/>
    <w:rsid w:val="0036504B"/>
    <w:rsid w:val="00366F40"/>
    <w:rsid w:val="00372248"/>
    <w:rsid w:val="0037294B"/>
    <w:rsid w:val="00372F6E"/>
    <w:rsid w:val="003731F5"/>
    <w:rsid w:val="00376551"/>
    <w:rsid w:val="00384F01"/>
    <w:rsid w:val="003935F1"/>
    <w:rsid w:val="0039387F"/>
    <w:rsid w:val="00393F16"/>
    <w:rsid w:val="00395A5F"/>
    <w:rsid w:val="003A1FDD"/>
    <w:rsid w:val="003A3D07"/>
    <w:rsid w:val="003A4049"/>
    <w:rsid w:val="003B2E1F"/>
    <w:rsid w:val="003C28B4"/>
    <w:rsid w:val="003D1EE4"/>
    <w:rsid w:val="003D29F3"/>
    <w:rsid w:val="003D3058"/>
    <w:rsid w:val="003D674B"/>
    <w:rsid w:val="003D6760"/>
    <w:rsid w:val="003E077D"/>
    <w:rsid w:val="003E37EF"/>
    <w:rsid w:val="003E4E85"/>
    <w:rsid w:val="003F3D58"/>
    <w:rsid w:val="004008DB"/>
    <w:rsid w:val="00400C07"/>
    <w:rsid w:val="00404C8B"/>
    <w:rsid w:val="00406841"/>
    <w:rsid w:val="004070E4"/>
    <w:rsid w:val="00407E76"/>
    <w:rsid w:val="00411A81"/>
    <w:rsid w:val="004139C8"/>
    <w:rsid w:val="00415B95"/>
    <w:rsid w:val="00420DFD"/>
    <w:rsid w:val="00421845"/>
    <w:rsid w:val="0042210D"/>
    <w:rsid w:val="004238F9"/>
    <w:rsid w:val="004255A5"/>
    <w:rsid w:val="00426122"/>
    <w:rsid w:val="0042636B"/>
    <w:rsid w:val="00430E4B"/>
    <w:rsid w:val="0043305C"/>
    <w:rsid w:val="00435588"/>
    <w:rsid w:val="004366AC"/>
    <w:rsid w:val="004376E1"/>
    <w:rsid w:val="00440368"/>
    <w:rsid w:val="00440948"/>
    <w:rsid w:val="00441615"/>
    <w:rsid w:val="00441C8E"/>
    <w:rsid w:val="00444DC6"/>
    <w:rsid w:val="004462D1"/>
    <w:rsid w:val="004466DB"/>
    <w:rsid w:val="00446B5C"/>
    <w:rsid w:val="0045080E"/>
    <w:rsid w:val="00451DB2"/>
    <w:rsid w:val="0045498D"/>
    <w:rsid w:val="00455D34"/>
    <w:rsid w:val="00461804"/>
    <w:rsid w:val="00461AF6"/>
    <w:rsid w:val="004629C3"/>
    <w:rsid w:val="004674C7"/>
    <w:rsid w:val="0047288B"/>
    <w:rsid w:val="00473858"/>
    <w:rsid w:val="00480610"/>
    <w:rsid w:val="004834D3"/>
    <w:rsid w:val="00484F1C"/>
    <w:rsid w:val="004857BE"/>
    <w:rsid w:val="004A0963"/>
    <w:rsid w:val="004A1819"/>
    <w:rsid w:val="004A2A3F"/>
    <w:rsid w:val="004B12F6"/>
    <w:rsid w:val="004B66E1"/>
    <w:rsid w:val="004C28B6"/>
    <w:rsid w:val="004C3076"/>
    <w:rsid w:val="004C60FE"/>
    <w:rsid w:val="004C6E33"/>
    <w:rsid w:val="004D0549"/>
    <w:rsid w:val="004D6EBE"/>
    <w:rsid w:val="004D7C9C"/>
    <w:rsid w:val="004E0EF6"/>
    <w:rsid w:val="004E12E5"/>
    <w:rsid w:val="004E2DCE"/>
    <w:rsid w:val="004E415C"/>
    <w:rsid w:val="004E56E7"/>
    <w:rsid w:val="004E6670"/>
    <w:rsid w:val="004F2A11"/>
    <w:rsid w:val="004F4186"/>
    <w:rsid w:val="004F761F"/>
    <w:rsid w:val="004F7E70"/>
    <w:rsid w:val="00507A5D"/>
    <w:rsid w:val="00507D2E"/>
    <w:rsid w:val="005112DA"/>
    <w:rsid w:val="00513770"/>
    <w:rsid w:val="00514D1D"/>
    <w:rsid w:val="00514D9A"/>
    <w:rsid w:val="0051624B"/>
    <w:rsid w:val="00516E31"/>
    <w:rsid w:val="005221F3"/>
    <w:rsid w:val="0052228F"/>
    <w:rsid w:val="005230D7"/>
    <w:rsid w:val="005251B6"/>
    <w:rsid w:val="00527A3B"/>
    <w:rsid w:val="005300F2"/>
    <w:rsid w:val="0054291E"/>
    <w:rsid w:val="005476FB"/>
    <w:rsid w:val="00552722"/>
    <w:rsid w:val="00553D33"/>
    <w:rsid w:val="00561709"/>
    <w:rsid w:val="00565558"/>
    <w:rsid w:val="00570B2B"/>
    <w:rsid w:val="00574618"/>
    <w:rsid w:val="005810B7"/>
    <w:rsid w:val="0058716C"/>
    <w:rsid w:val="00592865"/>
    <w:rsid w:val="005A26A7"/>
    <w:rsid w:val="005A3029"/>
    <w:rsid w:val="005B0297"/>
    <w:rsid w:val="005B0827"/>
    <w:rsid w:val="005B5109"/>
    <w:rsid w:val="005B5C36"/>
    <w:rsid w:val="005C0175"/>
    <w:rsid w:val="005C2B88"/>
    <w:rsid w:val="005C6315"/>
    <w:rsid w:val="005C72B5"/>
    <w:rsid w:val="005D15A8"/>
    <w:rsid w:val="005D6EA6"/>
    <w:rsid w:val="005D76D6"/>
    <w:rsid w:val="005E2F54"/>
    <w:rsid w:val="005F4253"/>
    <w:rsid w:val="006010A8"/>
    <w:rsid w:val="00605C22"/>
    <w:rsid w:val="0060613C"/>
    <w:rsid w:val="00607537"/>
    <w:rsid w:val="00607AD3"/>
    <w:rsid w:val="00616A8A"/>
    <w:rsid w:val="006200F2"/>
    <w:rsid w:val="00626696"/>
    <w:rsid w:val="00627A2B"/>
    <w:rsid w:val="0063194E"/>
    <w:rsid w:val="006319EC"/>
    <w:rsid w:val="00632143"/>
    <w:rsid w:val="00633518"/>
    <w:rsid w:val="00634EAA"/>
    <w:rsid w:val="006421EA"/>
    <w:rsid w:val="00642EF9"/>
    <w:rsid w:val="006442AD"/>
    <w:rsid w:val="0064590B"/>
    <w:rsid w:val="006526CC"/>
    <w:rsid w:val="006540E5"/>
    <w:rsid w:val="0065695E"/>
    <w:rsid w:val="00657A0C"/>
    <w:rsid w:val="006600A7"/>
    <w:rsid w:val="00663E38"/>
    <w:rsid w:val="006655A8"/>
    <w:rsid w:val="00665ED1"/>
    <w:rsid w:val="00670E47"/>
    <w:rsid w:val="006722D6"/>
    <w:rsid w:val="006763EA"/>
    <w:rsid w:val="00681B7C"/>
    <w:rsid w:val="00682035"/>
    <w:rsid w:val="00686BFC"/>
    <w:rsid w:val="00686D96"/>
    <w:rsid w:val="00690DBC"/>
    <w:rsid w:val="00692F1F"/>
    <w:rsid w:val="00694706"/>
    <w:rsid w:val="006A2A04"/>
    <w:rsid w:val="006B0C64"/>
    <w:rsid w:val="006B33D8"/>
    <w:rsid w:val="006B3D32"/>
    <w:rsid w:val="006B5EFD"/>
    <w:rsid w:val="006B6438"/>
    <w:rsid w:val="006C1791"/>
    <w:rsid w:val="006C46B9"/>
    <w:rsid w:val="006C6672"/>
    <w:rsid w:val="006D3168"/>
    <w:rsid w:val="006D3CD2"/>
    <w:rsid w:val="006D577E"/>
    <w:rsid w:val="006E0FC9"/>
    <w:rsid w:val="006E32B1"/>
    <w:rsid w:val="006E3E6E"/>
    <w:rsid w:val="006E55B7"/>
    <w:rsid w:val="006E647F"/>
    <w:rsid w:val="006F3DDA"/>
    <w:rsid w:val="006F6872"/>
    <w:rsid w:val="00700324"/>
    <w:rsid w:val="007003DF"/>
    <w:rsid w:val="00701264"/>
    <w:rsid w:val="00707DB5"/>
    <w:rsid w:val="00712FCE"/>
    <w:rsid w:val="00713BC9"/>
    <w:rsid w:val="007149D5"/>
    <w:rsid w:val="00715E7D"/>
    <w:rsid w:val="00721E74"/>
    <w:rsid w:val="00722E02"/>
    <w:rsid w:val="00724A58"/>
    <w:rsid w:val="00724DF1"/>
    <w:rsid w:val="007275B6"/>
    <w:rsid w:val="007317C3"/>
    <w:rsid w:val="007337FF"/>
    <w:rsid w:val="00735B7A"/>
    <w:rsid w:val="0074191B"/>
    <w:rsid w:val="00742A25"/>
    <w:rsid w:val="0074741A"/>
    <w:rsid w:val="00747AE7"/>
    <w:rsid w:val="007529F9"/>
    <w:rsid w:val="00753A44"/>
    <w:rsid w:val="00760C92"/>
    <w:rsid w:val="0076211E"/>
    <w:rsid w:val="00763B0E"/>
    <w:rsid w:val="00764098"/>
    <w:rsid w:val="00773E46"/>
    <w:rsid w:val="00777781"/>
    <w:rsid w:val="00777CF7"/>
    <w:rsid w:val="00780567"/>
    <w:rsid w:val="007820D7"/>
    <w:rsid w:val="00782B67"/>
    <w:rsid w:val="007840C6"/>
    <w:rsid w:val="00790DD4"/>
    <w:rsid w:val="00794362"/>
    <w:rsid w:val="0079711C"/>
    <w:rsid w:val="007A5EE7"/>
    <w:rsid w:val="007A7EF3"/>
    <w:rsid w:val="007B05E1"/>
    <w:rsid w:val="007B275B"/>
    <w:rsid w:val="007B6293"/>
    <w:rsid w:val="007B7131"/>
    <w:rsid w:val="007C0032"/>
    <w:rsid w:val="007C16D6"/>
    <w:rsid w:val="007C7B29"/>
    <w:rsid w:val="007E0F75"/>
    <w:rsid w:val="007E1ABC"/>
    <w:rsid w:val="007E1D74"/>
    <w:rsid w:val="007E35AC"/>
    <w:rsid w:val="007E69CB"/>
    <w:rsid w:val="007E714D"/>
    <w:rsid w:val="007F0831"/>
    <w:rsid w:val="007F1D7C"/>
    <w:rsid w:val="007F2D68"/>
    <w:rsid w:val="007F5082"/>
    <w:rsid w:val="008018E0"/>
    <w:rsid w:val="00801E5D"/>
    <w:rsid w:val="00803DA2"/>
    <w:rsid w:val="00805D2F"/>
    <w:rsid w:val="00810AE9"/>
    <w:rsid w:val="008115C3"/>
    <w:rsid w:val="00812405"/>
    <w:rsid w:val="008168FE"/>
    <w:rsid w:val="00821E41"/>
    <w:rsid w:val="0082286D"/>
    <w:rsid w:val="00832AB5"/>
    <w:rsid w:val="00833B43"/>
    <w:rsid w:val="008344F2"/>
    <w:rsid w:val="00834854"/>
    <w:rsid w:val="00837EE4"/>
    <w:rsid w:val="00840D58"/>
    <w:rsid w:val="00844AF1"/>
    <w:rsid w:val="008464F9"/>
    <w:rsid w:val="00846ECE"/>
    <w:rsid w:val="00853A1B"/>
    <w:rsid w:val="008541B4"/>
    <w:rsid w:val="00855258"/>
    <w:rsid w:val="008559D1"/>
    <w:rsid w:val="0085718E"/>
    <w:rsid w:val="008572D7"/>
    <w:rsid w:val="0087180B"/>
    <w:rsid w:val="008726CA"/>
    <w:rsid w:val="008732F0"/>
    <w:rsid w:val="00881604"/>
    <w:rsid w:val="008816DB"/>
    <w:rsid w:val="008842B8"/>
    <w:rsid w:val="008924F8"/>
    <w:rsid w:val="0089258A"/>
    <w:rsid w:val="00892F03"/>
    <w:rsid w:val="00894A1C"/>
    <w:rsid w:val="00897A4E"/>
    <w:rsid w:val="008A0A44"/>
    <w:rsid w:val="008A24FF"/>
    <w:rsid w:val="008A49D3"/>
    <w:rsid w:val="008A5909"/>
    <w:rsid w:val="008A5F39"/>
    <w:rsid w:val="008A643F"/>
    <w:rsid w:val="008B1887"/>
    <w:rsid w:val="008B4DC6"/>
    <w:rsid w:val="008C2DEC"/>
    <w:rsid w:val="008C3556"/>
    <w:rsid w:val="008D4D56"/>
    <w:rsid w:val="008D7C36"/>
    <w:rsid w:val="008E0286"/>
    <w:rsid w:val="008E1C8D"/>
    <w:rsid w:val="008E6FC8"/>
    <w:rsid w:val="008E77D7"/>
    <w:rsid w:val="008F03D7"/>
    <w:rsid w:val="009016DC"/>
    <w:rsid w:val="00903110"/>
    <w:rsid w:val="009032B9"/>
    <w:rsid w:val="009041B5"/>
    <w:rsid w:val="00913C25"/>
    <w:rsid w:val="00917B75"/>
    <w:rsid w:val="00927196"/>
    <w:rsid w:val="00927678"/>
    <w:rsid w:val="009279A5"/>
    <w:rsid w:val="00932EE5"/>
    <w:rsid w:val="00935B68"/>
    <w:rsid w:val="0093698D"/>
    <w:rsid w:val="00937457"/>
    <w:rsid w:val="00942F32"/>
    <w:rsid w:val="00944122"/>
    <w:rsid w:val="00945301"/>
    <w:rsid w:val="0094773F"/>
    <w:rsid w:val="00947744"/>
    <w:rsid w:val="00950D3A"/>
    <w:rsid w:val="0095150F"/>
    <w:rsid w:val="00955509"/>
    <w:rsid w:val="00957F81"/>
    <w:rsid w:val="009619DC"/>
    <w:rsid w:val="009620A8"/>
    <w:rsid w:val="0096260F"/>
    <w:rsid w:val="00966D20"/>
    <w:rsid w:val="009758B6"/>
    <w:rsid w:val="00980231"/>
    <w:rsid w:val="009830CB"/>
    <w:rsid w:val="009864D0"/>
    <w:rsid w:val="00987864"/>
    <w:rsid w:val="009912B9"/>
    <w:rsid w:val="009928BC"/>
    <w:rsid w:val="009976E5"/>
    <w:rsid w:val="009A00CC"/>
    <w:rsid w:val="009A0552"/>
    <w:rsid w:val="009A1A17"/>
    <w:rsid w:val="009A3B6F"/>
    <w:rsid w:val="009A560A"/>
    <w:rsid w:val="009A7560"/>
    <w:rsid w:val="009B50F0"/>
    <w:rsid w:val="009C0B0A"/>
    <w:rsid w:val="009C2F70"/>
    <w:rsid w:val="009C4893"/>
    <w:rsid w:val="009C7913"/>
    <w:rsid w:val="009C7C84"/>
    <w:rsid w:val="009D0E4F"/>
    <w:rsid w:val="009D6202"/>
    <w:rsid w:val="009E334B"/>
    <w:rsid w:val="009E7FB2"/>
    <w:rsid w:val="009F07C6"/>
    <w:rsid w:val="009F18B6"/>
    <w:rsid w:val="009F39A6"/>
    <w:rsid w:val="009F5055"/>
    <w:rsid w:val="00A069F7"/>
    <w:rsid w:val="00A072E7"/>
    <w:rsid w:val="00A10252"/>
    <w:rsid w:val="00A1090C"/>
    <w:rsid w:val="00A11FC1"/>
    <w:rsid w:val="00A12CE9"/>
    <w:rsid w:val="00A13C47"/>
    <w:rsid w:val="00A14DD4"/>
    <w:rsid w:val="00A14E51"/>
    <w:rsid w:val="00A17476"/>
    <w:rsid w:val="00A25E5D"/>
    <w:rsid w:val="00A30CD7"/>
    <w:rsid w:val="00A313EF"/>
    <w:rsid w:val="00A369EC"/>
    <w:rsid w:val="00A41BA6"/>
    <w:rsid w:val="00A42B9E"/>
    <w:rsid w:val="00A44782"/>
    <w:rsid w:val="00A45362"/>
    <w:rsid w:val="00A509B7"/>
    <w:rsid w:val="00A53932"/>
    <w:rsid w:val="00A55DFD"/>
    <w:rsid w:val="00A57309"/>
    <w:rsid w:val="00A672D0"/>
    <w:rsid w:val="00A75D7D"/>
    <w:rsid w:val="00A77712"/>
    <w:rsid w:val="00A807D2"/>
    <w:rsid w:val="00A8132D"/>
    <w:rsid w:val="00A84BD6"/>
    <w:rsid w:val="00A85C80"/>
    <w:rsid w:val="00A86571"/>
    <w:rsid w:val="00A94460"/>
    <w:rsid w:val="00AA4CC1"/>
    <w:rsid w:val="00AA772D"/>
    <w:rsid w:val="00AB1439"/>
    <w:rsid w:val="00AC4310"/>
    <w:rsid w:val="00AD6351"/>
    <w:rsid w:val="00AD6870"/>
    <w:rsid w:val="00AD6ADC"/>
    <w:rsid w:val="00AE0236"/>
    <w:rsid w:val="00AE0D76"/>
    <w:rsid w:val="00AE1AC9"/>
    <w:rsid w:val="00AF0B38"/>
    <w:rsid w:val="00AF3114"/>
    <w:rsid w:val="00AF4628"/>
    <w:rsid w:val="00AF5A37"/>
    <w:rsid w:val="00B00970"/>
    <w:rsid w:val="00B01A18"/>
    <w:rsid w:val="00B0209D"/>
    <w:rsid w:val="00B066E7"/>
    <w:rsid w:val="00B07D8E"/>
    <w:rsid w:val="00B106BB"/>
    <w:rsid w:val="00B1342C"/>
    <w:rsid w:val="00B1527F"/>
    <w:rsid w:val="00B159C7"/>
    <w:rsid w:val="00B205B4"/>
    <w:rsid w:val="00B20EBD"/>
    <w:rsid w:val="00B219E8"/>
    <w:rsid w:val="00B23E28"/>
    <w:rsid w:val="00B243B1"/>
    <w:rsid w:val="00B2724A"/>
    <w:rsid w:val="00B32CBC"/>
    <w:rsid w:val="00B33049"/>
    <w:rsid w:val="00B35614"/>
    <w:rsid w:val="00B401EE"/>
    <w:rsid w:val="00B438E2"/>
    <w:rsid w:val="00B4396C"/>
    <w:rsid w:val="00B44F77"/>
    <w:rsid w:val="00B45894"/>
    <w:rsid w:val="00B46A29"/>
    <w:rsid w:val="00B54CD9"/>
    <w:rsid w:val="00B60151"/>
    <w:rsid w:val="00B65A39"/>
    <w:rsid w:val="00B664F6"/>
    <w:rsid w:val="00B67EEB"/>
    <w:rsid w:val="00B73EC0"/>
    <w:rsid w:val="00B74FFC"/>
    <w:rsid w:val="00B75AE3"/>
    <w:rsid w:val="00B81C6B"/>
    <w:rsid w:val="00B83170"/>
    <w:rsid w:val="00B83EE2"/>
    <w:rsid w:val="00B842AD"/>
    <w:rsid w:val="00B84E20"/>
    <w:rsid w:val="00B87D9D"/>
    <w:rsid w:val="00B9054E"/>
    <w:rsid w:val="00B90649"/>
    <w:rsid w:val="00B9227C"/>
    <w:rsid w:val="00BA2C9E"/>
    <w:rsid w:val="00BB0E70"/>
    <w:rsid w:val="00BB318D"/>
    <w:rsid w:val="00BB42C9"/>
    <w:rsid w:val="00BB6F87"/>
    <w:rsid w:val="00BC2D53"/>
    <w:rsid w:val="00BC2FC3"/>
    <w:rsid w:val="00BC3F32"/>
    <w:rsid w:val="00BC4A49"/>
    <w:rsid w:val="00BD20C8"/>
    <w:rsid w:val="00BD381F"/>
    <w:rsid w:val="00BD4CB6"/>
    <w:rsid w:val="00BD5859"/>
    <w:rsid w:val="00BD7D55"/>
    <w:rsid w:val="00BE020A"/>
    <w:rsid w:val="00BE2455"/>
    <w:rsid w:val="00BE4096"/>
    <w:rsid w:val="00BE488D"/>
    <w:rsid w:val="00BF005A"/>
    <w:rsid w:val="00BF32F3"/>
    <w:rsid w:val="00BF7A75"/>
    <w:rsid w:val="00C024FD"/>
    <w:rsid w:val="00C026D2"/>
    <w:rsid w:val="00C03B72"/>
    <w:rsid w:val="00C0436A"/>
    <w:rsid w:val="00C04626"/>
    <w:rsid w:val="00C070DA"/>
    <w:rsid w:val="00C11338"/>
    <w:rsid w:val="00C13653"/>
    <w:rsid w:val="00C143C9"/>
    <w:rsid w:val="00C1634C"/>
    <w:rsid w:val="00C22811"/>
    <w:rsid w:val="00C2339D"/>
    <w:rsid w:val="00C24EB7"/>
    <w:rsid w:val="00C259D1"/>
    <w:rsid w:val="00C25E2E"/>
    <w:rsid w:val="00C27AD9"/>
    <w:rsid w:val="00C312F9"/>
    <w:rsid w:val="00C3440D"/>
    <w:rsid w:val="00C3444D"/>
    <w:rsid w:val="00C345E7"/>
    <w:rsid w:val="00C35B8E"/>
    <w:rsid w:val="00C35E59"/>
    <w:rsid w:val="00C433AB"/>
    <w:rsid w:val="00C53942"/>
    <w:rsid w:val="00C578D5"/>
    <w:rsid w:val="00C603F0"/>
    <w:rsid w:val="00C606FC"/>
    <w:rsid w:val="00C60E78"/>
    <w:rsid w:val="00C625B5"/>
    <w:rsid w:val="00C6290A"/>
    <w:rsid w:val="00C62999"/>
    <w:rsid w:val="00C778F2"/>
    <w:rsid w:val="00C831E0"/>
    <w:rsid w:val="00C84F96"/>
    <w:rsid w:val="00C9186D"/>
    <w:rsid w:val="00C9194A"/>
    <w:rsid w:val="00C92AC3"/>
    <w:rsid w:val="00C94614"/>
    <w:rsid w:val="00C95539"/>
    <w:rsid w:val="00C96A21"/>
    <w:rsid w:val="00C97182"/>
    <w:rsid w:val="00CA126A"/>
    <w:rsid w:val="00CA3D70"/>
    <w:rsid w:val="00CA599C"/>
    <w:rsid w:val="00CB7412"/>
    <w:rsid w:val="00CB7528"/>
    <w:rsid w:val="00CC0E1D"/>
    <w:rsid w:val="00CC2D39"/>
    <w:rsid w:val="00CC3F65"/>
    <w:rsid w:val="00CC498A"/>
    <w:rsid w:val="00CC6976"/>
    <w:rsid w:val="00CD12E7"/>
    <w:rsid w:val="00CD1418"/>
    <w:rsid w:val="00CD167B"/>
    <w:rsid w:val="00CD1FD6"/>
    <w:rsid w:val="00CD3C91"/>
    <w:rsid w:val="00CE1600"/>
    <w:rsid w:val="00CE330A"/>
    <w:rsid w:val="00CF3A16"/>
    <w:rsid w:val="00D006D0"/>
    <w:rsid w:val="00D016A1"/>
    <w:rsid w:val="00D019C2"/>
    <w:rsid w:val="00D04932"/>
    <w:rsid w:val="00D0502B"/>
    <w:rsid w:val="00D053CB"/>
    <w:rsid w:val="00D05E04"/>
    <w:rsid w:val="00D10962"/>
    <w:rsid w:val="00D112A6"/>
    <w:rsid w:val="00D11E62"/>
    <w:rsid w:val="00D250F3"/>
    <w:rsid w:val="00D251AF"/>
    <w:rsid w:val="00D3108C"/>
    <w:rsid w:val="00D321A7"/>
    <w:rsid w:val="00D33079"/>
    <w:rsid w:val="00D4051D"/>
    <w:rsid w:val="00D44314"/>
    <w:rsid w:val="00D47714"/>
    <w:rsid w:val="00D60E9E"/>
    <w:rsid w:val="00D751F1"/>
    <w:rsid w:val="00D75602"/>
    <w:rsid w:val="00D81635"/>
    <w:rsid w:val="00D818E1"/>
    <w:rsid w:val="00D8283D"/>
    <w:rsid w:val="00D82E48"/>
    <w:rsid w:val="00D86439"/>
    <w:rsid w:val="00D9374B"/>
    <w:rsid w:val="00D952DA"/>
    <w:rsid w:val="00DA354D"/>
    <w:rsid w:val="00DA37DC"/>
    <w:rsid w:val="00DA38EA"/>
    <w:rsid w:val="00DA6C25"/>
    <w:rsid w:val="00DB0B28"/>
    <w:rsid w:val="00DB4776"/>
    <w:rsid w:val="00DB6C24"/>
    <w:rsid w:val="00DB7156"/>
    <w:rsid w:val="00DB775D"/>
    <w:rsid w:val="00DC150F"/>
    <w:rsid w:val="00DC29BB"/>
    <w:rsid w:val="00DC615A"/>
    <w:rsid w:val="00DC7AE0"/>
    <w:rsid w:val="00DD10F6"/>
    <w:rsid w:val="00DE1FD5"/>
    <w:rsid w:val="00DE4AB3"/>
    <w:rsid w:val="00DE4AE7"/>
    <w:rsid w:val="00DE5D8E"/>
    <w:rsid w:val="00DE6BE2"/>
    <w:rsid w:val="00DE6F36"/>
    <w:rsid w:val="00DF1578"/>
    <w:rsid w:val="00DF21B2"/>
    <w:rsid w:val="00DF3C45"/>
    <w:rsid w:val="00DF5BD4"/>
    <w:rsid w:val="00DF6A5E"/>
    <w:rsid w:val="00E00231"/>
    <w:rsid w:val="00E00923"/>
    <w:rsid w:val="00E00FE0"/>
    <w:rsid w:val="00E068FC"/>
    <w:rsid w:val="00E11C4F"/>
    <w:rsid w:val="00E161BF"/>
    <w:rsid w:val="00E22D8B"/>
    <w:rsid w:val="00E234E2"/>
    <w:rsid w:val="00E31B5F"/>
    <w:rsid w:val="00E372DA"/>
    <w:rsid w:val="00E40C48"/>
    <w:rsid w:val="00E45478"/>
    <w:rsid w:val="00E51CD1"/>
    <w:rsid w:val="00E53F30"/>
    <w:rsid w:val="00E571D8"/>
    <w:rsid w:val="00E579D4"/>
    <w:rsid w:val="00E61E00"/>
    <w:rsid w:val="00E63409"/>
    <w:rsid w:val="00E634A6"/>
    <w:rsid w:val="00E72250"/>
    <w:rsid w:val="00E75621"/>
    <w:rsid w:val="00E845DC"/>
    <w:rsid w:val="00E86627"/>
    <w:rsid w:val="00E86EA3"/>
    <w:rsid w:val="00E87FA8"/>
    <w:rsid w:val="00E920FB"/>
    <w:rsid w:val="00E94645"/>
    <w:rsid w:val="00E94B48"/>
    <w:rsid w:val="00E96AA3"/>
    <w:rsid w:val="00EA204D"/>
    <w:rsid w:val="00EA26E0"/>
    <w:rsid w:val="00EA2B0A"/>
    <w:rsid w:val="00EA2DE9"/>
    <w:rsid w:val="00EA79A8"/>
    <w:rsid w:val="00EB2FDF"/>
    <w:rsid w:val="00EC40A7"/>
    <w:rsid w:val="00ED5367"/>
    <w:rsid w:val="00ED56DD"/>
    <w:rsid w:val="00EE0578"/>
    <w:rsid w:val="00EE159E"/>
    <w:rsid w:val="00EE32D7"/>
    <w:rsid w:val="00EE3314"/>
    <w:rsid w:val="00EE3DF9"/>
    <w:rsid w:val="00EE72CF"/>
    <w:rsid w:val="00EF1E05"/>
    <w:rsid w:val="00EF57FE"/>
    <w:rsid w:val="00F0261C"/>
    <w:rsid w:val="00F02D26"/>
    <w:rsid w:val="00F04BCB"/>
    <w:rsid w:val="00F14875"/>
    <w:rsid w:val="00F16CCA"/>
    <w:rsid w:val="00F278EA"/>
    <w:rsid w:val="00F314B2"/>
    <w:rsid w:val="00F36859"/>
    <w:rsid w:val="00F414F5"/>
    <w:rsid w:val="00F453C5"/>
    <w:rsid w:val="00F4628C"/>
    <w:rsid w:val="00F53475"/>
    <w:rsid w:val="00F65931"/>
    <w:rsid w:val="00F6762C"/>
    <w:rsid w:val="00F70F39"/>
    <w:rsid w:val="00F71915"/>
    <w:rsid w:val="00F74D78"/>
    <w:rsid w:val="00F756D3"/>
    <w:rsid w:val="00F77233"/>
    <w:rsid w:val="00F81088"/>
    <w:rsid w:val="00F86F42"/>
    <w:rsid w:val="00F9194F"/>
    <w:rsid w:val="00F926D8"/>
    <w:rsid w:val="00F97658"/>
    <w:rsid w:val="00FA3F23"/>
    <w:rsid w:val="00FA728F"/>
    <w:rsid w:val="00FB18AE"/>
    <w:rsid w:val="00FB3030"/>
    <w:rsid w:val="00FB38B4"/>
    <w:rsid w:val="00FB5C95"/>
    <w:rsid w:val="00FB71EC"/>
    <w:rsid w:val="00FB76D5"/>
    <w:rsid w:val="00FE0088"/>
    <w:rsid w:val="00FE2E62"/>
    <w:rsid w:val="00FE67C2"/>
    <w:rsid w:val="00FF08CF"/>
    <w:rsid w:val="00FF6EFC"/>
    <w:rsid w:val="00FF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color="blue">
      <v:fill color="white" on="f"/>
      <v:stroke color="blue"/>
    </o:shapedefaults>
    <o:shapelayout v:ext="edit">
      <o:idmap v:ext="edit" data="1"/>
    </o:shapelayout>
  </w:shapeDefaults>
  <w:decimalSymbol w:val=","/>
  <w:listSeparator w:val=";"/>
  <w14:docId w14:val="379C4423"/>
  <w15:chartTrackingRefBased/>
  <w15:docId w15:val="{06601506-87BF-42CC-823D-68AF662E1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634A6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2C15F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166A7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E634A6"/>
    <w:pPr>
      <w:tabs>
        <w:tab w:val="center" w:pos="4536"/>
        <w:tab w:val="right" w:pos="9072"/>
      </w:tabs>
    </w:pPr>
  </w:style>
  <w:style w:type="paragraph" w:customStyle="1" w:styleId="Znak">
    <w:name w:val="Znak"/>
    <w:basedOn w:val="Normalny"/>
    <w:rsid w:val="00E634A6"/>
    <w:rPr>
      <w:sz w:val="28"/>
      <w:szCs w:val="20"/>
    </w:rPr>
  </w:style>
  <w:style w:type="paragraph" w:customStyle="1" w:styleId="Znak1">
    <w:name w:val="Znak1"/>
    <w:basedOn w:val="Normalny"/>
    <w:rsid w:val="00CC498A"/>
    <w:rPr>
      <w:sz w:val="28"/>
      <w:szCs w:val="20"/>
    </w:rPr>
  </w:style>
  <w:style w:type="paragraph" w:styleId="Stopka">
    <w:name w:val="footer"/>
    <w:basedOn w:val="Normalny"/>
    <w:rsid w:val="00B664F6"/>
    <w:pPr>
      <w:tabs>
        <w:tab w:val="center" w:pos="4536"/>
        <w:tab w:val="right" w:pos="9072"/>
      </w:tabs>
    </w:pPr>
  </w:style>
  <w:style w:type="character" w:customStyle="1" w:styleId="Nagwek3Znak">
    <w:name w:val="Nagłówek 3 Znak"/>
    <w:link w:val="Nagwek3"/>
    <w:rsid w:val="00166A71"/>
    <w:rPr>
      <w:rFonts w:ascii="Cambria" w:eastAsia="Times New Roman" w:hAnsi="Cambria" w:cs="Times New Roman"/>
      <w:b/>
      <w:bCs/>
      <w:sz w:val="26"/>
      <w:szCs w:val="26"/>
    </w:rPr>
  </w:style>
  <w:style w:type="paragraph" w:styleId="Akapitzlist">
    <w:name w:val="List Paragraph"/>
    <w:basedOn w:val="Normalny"/>
    <w:uiPriority w:val="34"/>
    <w:qFormat/>
    <w:rsid w:val="007E1ABC"/>
    <w:pPr>
      <w:ind w:left="708"/>
    </w:pPr>
  </w:style>
  <w:style w:type="character" w:customStyle="1" w:styleId="Nagwek2Znak">
    <w:name w:val="Nagłówek 2 Znak"/>
    <w:link w:val="Nagwek2"/>
    <w:rsid w:val="002C15F4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5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A9A3C-C1DE-4A4E-95AB-66F9D6E1E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9</Pages>
  <Words>1724</Words>
  <Characters>10348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Wyniki kontroli przeprowadzonych</vt:lpstr>
    </vt:vector>
  </TitlesOfParts>
  <Company>WIJHARS Zielona Góra</Company>
  <LinksUpToDate>false</LinksUpToDate>
  <CharactersWithSpaces>12048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kontroli przeprowadzonych</dc:title>
  <dc:subject/>
  <dc:creator>WI_NA_SW</dc:creator>
  <cp:keywords/>
  <cp:lastModifiedBy>Tomasz Szular</cp:lastModifiedBy>
  <cp:revision>10</cp:revision>
  <cp:lastPrinted>2019-10-24T10:55:00Z</cp:lastPrinted>
  <dcterms:created xsi:type="dcterms:W3CDTF">2020-06-17T09:56:00Z</dcterms:created>
  <dcterms:modified xsi:type="dcterms:W3CDTF">2020-07-09T07:15:00Z</dcterms:modified>
</cp:coreProperties>
</file>