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2384" w14:textId="77777777" w:rsidR="007C0CE7" w:rsidRPr="00B64C2E" w:rsidRDefault="007C0CE7" w:rsidP="0074486A">
      <w:pPr>
        <w:numPr>
          <w:ilvl w:val="0"/>
          <w:numId w:val="0"/>
        </w:numPr>
        <w:tabs>
          <w:tab w:val="num" w:pos="360"/>
        </w:tabs>
        <w:spacing w:line="360" w:lineRule="auto"/>
        <w:rPr>
          <w:rFonts w:cs="Calibri"/>
          <w:sz w:val="20"/>
          <w:szCs w:val="20"/>
        </w:rPr>
      </w:pPr>
      <w:r w:rsidRPr="00B64C2E">
        <w:rPr>
          <w:rFonts w:cs="Calibri"/>
          <w:sz w:val="20"/>
          <w:szCs w:val="20"/>
        </w:rPr>
        <w:t>Załącznik Nr 1</w:t>
      </w:r>
    </w:p>
    <w:p w14:paraId="0D0F64EF" w14:textId="77777777" w:rsidR="007C0CE7" w:rsidRPr="00B64C2E" w:rsidRDefault="007C0CE7" w:rsidP="0074486A">
      <w:pPr>
        <w:numPr>
          <w:ilvl w:val="0"/>
          <w:numId w:val="0"/>
        </w:numPr>
        <w:tabs>
          <w:tab w:val="num" w:pos="360"/>
        </w:tabs>
        <w:spacing w:line="360" w:lineRule="auto"/>
        <w:rPr>
          <w:rFonts w:cs="Calibri"/>
          <w:sz w:val="20"/>
          <w:szCs w:val="20"/>
        </w:rPr>
      </w:pPr>
      <w:r w:rsidRPr="00B64C2E">
        <w:rPr>
          <w:rFonts w:cs="Calibri"/>
          <w:sz w:val="20"/>
          <w:szCs w:val="20"/>
        </w:rPr>
        <w:t xml:space="preserve">do Zarządzenia Nr </w:t>
      </w:r>
      <w:r w:rsidR="00762FF1" w:rsidRPr="00B64C2E">
        <w:rPr>
          <w:rFonts w:cs="Calibri"/>
          <w:sz w:val="20"/>
          <w:szCs w:val="20"/>
        </w:rPr>
        <w:t>5</w:t>
      </w:r>
      <w:r w:rsidRPr="00B64C2E">
        <w:rPr>
          <w:rFonts w:cs="Calibri"/>
          <w:sz w:val="20"/>
          <w:szCs w:val="20"/>
        </w:rPr>
        <w:t>/20</w:t>
      </w:r>
      <w:r w:rsidR="00762FF1" w:rsidRPr="00B64C2E">
        <w:rPr>
          <w:rFonts w:cs="Calibri"/>
          <w:sz w:val="20"/>
          <w:szCs w:val="20"/>
        </w:rPr>
        <w:t>21</w:t>
      </w:r>
      <w:r w:rsidRPr="00B64C2E">
        <w:rPr>
          <w:rFonts w:cs="Calibri"/>
          <w:sz w:val="20"/>
          <w:szCs w:val="20"/>
        </w:rPr>
        <w:t xml:space="preserve"> Wojewódzkiego</w:t>
      </w:r>
    </w:p>
    <w:p w14:paraId="229FE08B" w14:textId="77777777" w:rsidR="007C0CE7" w:rsidRPr="00B64C2E" w:rsidRDefault="007C0CE7" w:rsidP="0074486A">
      <w:pPr>
        <w:numPr>
          <w:ilvl w:val="0"/>
          <w:numId w:val="0"/>
        </w:numPr>
        <w:tabs>
          <w:tab w:val="num" w:pos="360"/>
        </w:tabs>
        <w:spacing w:line="360" w:lineRule="auto"/>
        <w:rPr>
          <w:rFonts w:cs="Calibri"/>
          <w:sz w:val="20"/>
          <w:szCs w:val="20"/>
        </w:rPr>
      </w:pPr>
      <w:r w:rsidRPr="00B64C2E">
        <w:rPr>
          <w:rFonts w:cs="Calibri"/>
          <w:sz w:val="20"/>
          <w:szCs w:val="20"/>
        </w:rPr>
        <w:t>Inspektora Jakości Handlowej Artykułów</w:t>
      </w:r>
    </w:p>
    <w:p w14:paraId="6A76056B" w14:textId="77777777" w:rsidR="007C0CE7" w:rsidRPr="00B64C2E" w:rsidRDefault="007C0CE7" w:rsidP="0074486A">
      <w:pPr>
        <w:numPr>
          <w:ilvl w:val="0"/>
          <w:numId w:val="0"/>
        </w:numPr>
        <w:tabs>
          <w:tab w:val="num" w:pos="360"/>
        </w:tabs>
        <w:spacing w:line="360" w:lineRule="auto"/>
        <w:rPr>
          <w:rFonts w:cs="Calibri"/>
          <w:sz w:val="20"/>
          <w:szCs w:val="20"/>
        </w:rPr>
      </w:pPr>
      <w:r w:rsidRPr="00B64C2E">
        <w:rPr>
          <w:rFonts w:cs="Calibri"/>
          <w:sz w:val="20"/>
          <w:szCs w:val="20"/>
        </w:rPr>
        <w:t>Rolno-Spożywczych w Zielonej Górze</w:t>
      </w:r>
    </w:p>
    <w:p w14:paraId="4CBABA4E" w14:textId="77777777" w:rsidR="00355EAD" w:rsidRPr="0074486A" w:rsidRDefault="007C0CE7" w:rsidP="0074486A">
      <w:pPr>
        <w:pStyle w:val="Tytu"/>
        <w:numPr>
          <w:ilvl w:val="0"/>
          <w:numId w:val="0"/>
        </w:numPr>
      </w:pPr>
      <w:r w:rsidRPr="0074486A">
        <w:t>Gospodarka kasowa (Instrukcja kasowa)</w:t>
      </w:r>
    </w:p>
    <w:p w14:paraId="328A1369" w14:textId="77777777" w:rsidR="00355EAD" w:rsidRPr="00B64C2E" w:rsidRDefault="00355EAD" w:rsidP="0074486A">
      <w:pPr>
        <w:numPr>
          <w:ilvl w:val="0"/>
          <w:numId w:val="0"/>
        </w:numPr>
        <w:spacing w:line="360" w:lineRule="auto"/>
        <w:rPr>
          <w:rFonts w:cs="Calibri"/>
        </w:rPr>
      </w:pPr>
    </w:p>
    <w:p w14:paraId="76176B26" w14:textId="77777777" w:rsidR="00355EAD" w:rsidRDefault="00355EAD" w:rsidP="0053211A">
      <w:pPr>
        <w:numPr>
          <w:ilvl w:val="0"/>
          <w:numId w:val="0"/>
        </w:numPr>
        <w:spacing w:line="360" w:lineRule="auto"/>
        <w:rPr>
          <w:rFonts w:eastAsia="Univers-BoldPL"/>
          <w:bCs/>
        </w:rPr>
      </w:pPr>
      <w:r w:rsidRPr="0074486A">
        <w:t xml:space="preserve">Na podstawie </w:t>
      </w:r>
      <w:r w:rsidR="003A42DA" w:rsidRPr="0074486A">
        <w:t xml:space="preserve">Ustawy z dnia 29 września 1994 r. o rachunkowości (Dz. U. </w:t>
      </w:r>
      <w:r w:rsidR="002D32C8" w:rsidRPr="0074486A">
        <w:t>2021</w:t>
      </w:r>
      <w:r w:rsidR="003A42DA" w:rsidRPr="0074486A">
        <w:t xml:space="preserve"> poz. </w:t>
      </w:r>
      <w:r w:rsidR="002D32C8" w:rsidRPr="0074486A">
        <w:t>217</w:t>
      </w:r>
      <w:r w:rsidR="003A42DA" w:rsidRPr="0074486A">
        <w:t xml:space="preserve"> ze zm.</w:t>
      </w:r>
      <w:r w:rsidRPr="0074486A">
        <w:t>),</w:t>
      </w:r>
      <w:r w:rsidR="003A42DA" w:rsidRPr="0074486A">
        <w:t xml:space="preserve"> Ustawy z dnia 27 sierpnia 2009 r. o finansach publicznych (Dz. U. </w:t>
      </w:r>
      <w:r w:rsidR="007C0CE7" w:rsidRPr="0074486A">
        <w:t>2</w:t>
      </w:r>
      <w:r w:rsidR="002D32C8" w:rsidRPr="0074486A">
        <w:t>021</w:t>
      </w:r>
      <w:r w:rsidR="003A42DA" w:rsidRPr="0074486A">
        <w:t xml:space="preserve"> poz. </w:t>
      </w:r>
      <w:r w:rsidR="002D32C8" w:rsidRPr="0074486A">
        <w:t>305</w:t>
      </w:r>
      <w:r w:rsidR="0074486A">
        <w:t xml:space="preserve"> </w:t>
      </w:r>
      <w:r w:rsidR="003A42DA" w:rsidRPr="0074486A">
        <w:t>ze zm.), Rozporządzenia Ministra Spraw Wewnętrznych i Administracji z dnia</w:t>
      </w:r>
      <w:r w:rsidR="0074486A">
        <w:t xml:space="preserve"> </w:t>
      </w:r>
      <w:r w:rsidR="003A42DA" w:rsidRPr="0074486A">
        <w:t>7 września 2010 r. w sprawie wymagań, jakim powinna odpowiadać ochrona wartości pieniężnych przechowywanych i transportowanych przez przedsiębiorców i inne jednostki organizacyjne (</w:t>
      </w:r>
      <w:r w:rsidR="007C0CE7" w:rsidRPr="00B64C2E">
        <w:rPr>
          <w:rStyle w:val="h1"/>
          <w:rFonts w:cs="Calibri"/>
        </w:rPr>
        <w:t>Dz.U. 2016 poz. 793 ze zm.</w:t>
      </w:r>
      <w:r w:rsidR="003A42DA" w:rsidRPr="0074486A">
        <w:t>)</w:t>
      </w:r>
      <w:r w:rsidR="002D32C8" w:rsidRPr="0074486A">
        <w:t xml:space="preserve"> oraz ustawy z dnia 11 marca 2004 r. o podatku od towarów i usług (Dz. U. </w:t>
      </w:r>
      <w:r w:rsidR="00BE0E0F" w:rsidRPr="0074486A">
        <w:t>2021 poz.</w:t>
      </w:r>
      <w:r w:rsidR="00762FF1" w:rsidRPr="0074486A">
        <w:t xml:space="preserve"> </w:t>
      </w:r>
      <w:r w:rsidR="00BE0E0F" w:rsidRPr="0074486A">
        <w:t>685 ze zm.), za</w:t>
      </w:r>
      <w:r w:rsidRPr="0074486A">
        <w:rPr>
          <w:rFonts w:eastAsia="Univers-BoldPL"/>
          <w:bCs/>
        </w:rPr>
        <w:t>rządza się</w:t>
      </w:r>
      <w:r w:rsidR="003A42DA" w:rsidRPr="0074486A">
        <w:rPr>
          <w:rFonts w:eastAsia="Univers-BoldPL"/>
          <w:bCs/>
        </w:rPr>
        <w:t xml:space="preserve"> </w:t>
      </w:r>
      <w:r w:rsidRPr="0074486A">
        <w:rPr>
          <w:rFonts w:eastAsia="Univers-BoldPL"/>
          <w:bCs/>
        </w:rPr>
        <w:t>co następuje:</w:t>
      </w:r>
    </w:p>
    <w:p w14:paraId="7B767FFF" w14:textId="77777777" w:rsidR="0074486A" w:rsidRPr="0074486A" w:rsidRDefault="0074486A" w:rsidP="0053211A">
      <w:pPr>
        <w:numPr>
          <w:ilvl w:val="0"/>
          <w:numId w:val="0"/>
        </w:numPr>
        <w:spacing w:line="360" w:lineRule="auto"/>
        <w:rPr>
          <w:rFonts w:eastAsia="Univers-BoldPL"/>
          <w:bCs/>
        </w:rPr>
      </w:pPr>
    </w:p>
    <w:p w14:paraId="0C1948C2" w14:textId="77777777" w:rsidR="00355EAD" w:rsidRPr="0074486A" w:rsidRDefault="00355EAD" w:rsidP="0053211A">
      <w:pPr>
        <w:numPr>
          <w:ilvl w:val="0"/>
          <w:numId w:val="0"/>
        </w:numPr>
        <w:spacing w:line="360" w:lineRule="auto"/>
        <w:rPr>
          <w:rFonts w:eastAsia="Univers-BoldPL"/>
          <w:bCs/>
        </w:rPr>
      </w:pPr>
      <w:r w:rsidRPr="0074486A">
        <w:rPr>
          <w:rFonts w:eastAsia="Univers-BoldPL"/>
          <w:b/>
          <w:bCs/>
        </w:rPr>
        <w:t>§</w:t>
      </w:r>
      <w:r w:rsidR="0074486A">
        <w:rPr>
          <w:rFonts w:eastAsia="Univers-BoldPL"/>
          <w:b/>
          <w:bCs/>
        </w:rPr>
        <w:t xml:space="preserve"> </w:t>
      </w:r>
      <w:r w:rsidRPr="0074486A">
        <w:rPr>
          <w:rFonts w:eastAsia="Univers-BoldPL"/>
          <w:b/>
          <w:bCs/>
        </w:rPr>
        <w:t>1</w:t>
      </w:r>
      <w:r w:rsidRPr="0074486A">
        <w:rPr>
          <w:rFonts w:eastAsia="Univers-BoldPL"/>
          <w:bCs/>
        </w:rPr>
        <w:t xml:space="preserve">. </w:t>
      </w:r>
      <w:r w:rsidR="009B5B11" w:rsidRPr="0074486A">
        <w:rPr>
          <w:rFonts w:eastAsia="Univers-BoldPL"/>
          <w:bCs/>
        </w:rPr>
        <w:t xml:space="preserve">Określa się </w:t>
      </w:r>
      <w:r w:rsidR="003A42DA" w:rsidRPr="0074486A">
        <w:rPr>
          <w:rFonts w:eastAsia="Univers-BoldPL"/>
          <w:bCs/>
        </w:rPr>
        <w:t>wymagania</w:t>
      </w:r>
      <w:r w:rsidR="00EA39B2" w:rsidRPr="0074486A">
        <w:rPr>
          <w:rFonts w:eastAsia="Univers-BoldPL"/>
          <w:bCs/>
        </w:rPr>
        <w:t xml:space="preserve"> niezbędne</w:t>
      </w:r>
      <w:r w:rsidR="003A42DA" w:rsidRPr="0074486A">
        <w:rPr>
          <w:rFonts w:eastAsia="Univers-BoldPL"/>
          <w:bCs/>
        </w:rPr>
        <w:t xml:space="preserve"> </w:t>
      </w:r>
      <w:r w:rsidR="00EA39B2" w:rsidRPr="0074486A">
        <w:rPr>
          <w:rFonts w:eastAsia="Univers-BoldPL"/>
          <w:bCs/>
        </w:rPr>
        <w:t xml:space="preserve">w stosunku do pracownika, który przyjął obowiązki </w:t>
      </w:r>
      <w:r w:rsidR="003A42DA" w:rsidRPr="0074486A">
        <w:rPr>
          <w:rFonts w:eastAsia="Univers-BoldPL"/>
          <w:bCs/>
        </w:rPr>
        <w:t>kasjera Wojewódzkiego Inspektoratu Jakości Handlowej Artykułów Rolno-Spożywczych</w:t>
      </w:r>
      <w:r w:rsidR="00DF1431" w:rsidRPr="0074486A">
        <w:rPr>
          <w:rFonts w:eastAsia="Univers-BoldPL"/>
          <w:bCs/>
        </w:rPr>
        <w:t>, zwanym WIJHARS</w:t>
      </w:r>
      <w:r w:rsidR="003A42DA" w:rsidRPr="0074486A">
        <w:rPr>
          <w:rFonts w:eastAsia="Univers-BoldPL"/>
          <w:bCs/>
        </w:rPr>
        <w:t xml:space="preserve"> w Zielonej Górze</w:t>
      </w:r>
      <w:r w:rsidR="00EA39B2" w:rsidRPr="0074486A">
        <w:rPr>
          <w:rFonts w:eastAsia="Univers-BoldPL"/>
          <w:bCs/>
        </w:rPr>
        <w:t xml:space="preserve"> i złożył w formie pisemnej zobowiązanie</w:t>
      </w:r>
      <w:r w:rsidR="00DF1431" w:rsidRPr="0074486A">
        <w:rPr>
          <w:rFonts w:eastAsia="Univers-BoldPL"/>
          <w:bCs/>
        </w:rPr>
        <w:t xml:space="preserve"> </w:t>
      </w:r>
      <w:r w:rsidR="00EA39B2" w:rsidRPr="0074486A">
        <w:rPr>
          <w:rFonts w:eastAsia="Univers-BoldPL"/>
          <w:bCs/>
        </w:rPr>
        <w:t>o odpowiedzialności materialnej za powierzone mienie oraz znajomości przepisów dotyczących gospodarki kasowej</w:t>
      </w:r>
      <w:r w:rsidR="003A42DA" w:rsidRPr="0074486A">
        <w:rPr>
          <w:rFonts w:eastAsia="Univers-BoldPL"/>
          <w:bCs/>
        </w:rPr>
        <w:t>:</w:t>
      </w:r>
    </w:p>
    <w:p w14:paraId="4108FC57" w14:textId="77777777" w:rsidR="003A42DA" w:rsidRPr="0074486A" w:rsidRDefault="003A42DA" w:rsidP="0053211A">
      <w:pPr>
        <w:numPr>
          <w:ilvl w:val="0"/>
          <w:numId w:val="0"/>
        </w:numPr>
        <w:spacing w:line="360" w:lineRule="auto"/>
        <w:rPr>
          <w:rFonts w:eastAsia="Univers-BoldPL"/>
          <w:bCs/>
        </w:rPr>
      </w:pPr>
    </w:p>
    <w:p w14:paraId="10C5627C" w14:textId="77777777" w:rsidR="0053211A" w:rsidRDefault="00EA39B2" w:rsidP="00FB1D80">
      <w:pPr>
        <w:numPr>
          <w:ilvl w:val="0"/>
          <w:numId w:val="3"/>
        </w:numPr>
        <w:spacing w:line="360" w:lineRule="auto"/>
        <w:rPr>
          <w:rFonts w:eastAsia="Univers-BoldPL"/>
          <w:bCs/>
        </w:rPr>
      </w:pPr>
      <w:r w:rsidRPr="0074486A">
        <w:rPr>
          <w:rFonts w:eastAsia="Univers-BoldPL"/>
          <w:bCs/>
        </w:rPr>
        <w:t>minimum średnie wykształcenie,</w:t>
      </w:r>
    </w:p>
    <w:p w14:paraId="7F5FF075" w14:textId="77777777" w:rsidR="0053211A" w:rsidRDefault="00EA39B2" w:rsidP="00FB1D80">
      <w:pPr>
        <w:numPr>
          <w:ilvl w:val="0"/>
          <w:numId w:val="3"/>
        </w:numPr>
        <w:spacing w:line="360" w:lineRule="auto"/>
        <w:rPr>
          <w:rFonts w:eastAsia="Univers-BoldPL"/>
          <w:bCs/>
        </w:rPr>
      </w:pPr>
      <w:r w:rsidRPr="0053211A">
        <w:rPr>
          <w:rFonts w:eastAsia="Univers-BoldPL"/>
          <w:bCs/>
        </w:rPr>
        <w:t>nie jest karana za przestępstwa gospodarcze lub wykroczenia przeciwko mieniu,</w:t>
      </w:r>
    </w:p>
    <w:p w14:paraId="1E98A84D" w14:textId="77777777" w:rsidR="0053211A" w:rsidRDefault="00EA39B2" w:rsidP="00FB1D80">
      <w:pPr>
        <w:numPr>
          <w:ilvl w:val="0"/>
          <w:numId w:val="3"/>
        </w:numPr>
        <w:spacing w:line="360" w:lineRule="auto"/>
        <w:rPr>
          <w:rFonts w:eastAsia="Univers-BoldPL"/>
          <w:bCs/>
        </w:rPr>
      </w:pPr>
      <w:r w:rsidRPr="0053211A">
        <w:rPr>
          <w:rFonts w:eastAsia="Univers-BoldPL"/>
          <w:bCs/>
        </w:rPr>
        <w:t>nienaganna opinia,</w:t>
      </w:r>
    </w:p>
    <w:p w14:paraId="617D45BF" w14:textId="77777777" w:rsidR="00EA39B2" w:rsidRPr="0053211A" w:rsidRDefault="00EA39B2" w:rsidP="00FB1D80">
      <w:pPr>
        <w:numPr>
          <w:ilvl w:val="0"/>
          <w:numId w:val="3"/>
        </w:numPr>
        <w:spacing w:line="360" w:lineRule="auto"/>
        <w:rPr>
          <w:rFonts w:eastAsia="Univers-BoldPL"/>
          <w:bCs/>
        </w:rPr>
      </w:pPr>
      <w:r w:rsidRPr="0053211A">
        <w:rPr>
          <w:rFonts w:eastAsia="Univers-BoldPL"/>
          <w:bCs/>
        </w:rPr>
        <w:t>posiada pełną zdolność do czynności prawnych</w:t>
      </w:r>
      <w:r w:rsidR="0053211A">
        <w:rPr>
          <w:rFonts w:eastAsia="Univers-BoldPL"/>
          <w:bCs/>
        </w:rPr>
        <w:t>.</w:t>
      </w:r>
    </w:p>
    <w:p w14:paraId="1DE99DEF" w14:textId="77777777" w:rsidR="00355EAD" w:rsidRPr="0074486A" w:rsidRDefault="00355EAD" w:rsidP="0074486A">
      <w:pPr>
        <w:spacing w:line="360" w:lineRule="auto"/>
        <w:rPr>
          <w:rFonts w:eastAsia="Univers-BoldPL"/>
          <w:bCs/>
        </w:rPr>
      </w:pPr>
    </w:p>
    <w:p w14:paraId="265CA2BB" w14:textId="77777777" w:rsidR="00355EAD" w:rsidRPr="0074486A" w:rsidRDefault="00355EAD" w:rsidP="0053211A">
      <w:pPr>
        <w:numPr>
          <w:ilvl w:val="0"/>
          <w:numId w:val="0"/>
        </w:numPr>
        <w:spacing w:line="360" w:lineRule="auto"/>
        <w:rPr>
          <w:rFonts w:eastAsia="Univers-BoldPL"/>
          <w:bCs/>
        </w:rPr>
      </w:pPr>
      <w:r w:rsidRPr="0074486A">
        <w:rPr>
          <w:rFonts w:eastAsia="Univers-BoldPL"/>
          <w:b/>
          <w:bCs/>
        </w:rPr>
        <w:t>§</w:t>
      </w:r>
      <w:r w:rsidR="0053211A">
        <w:rPr>
          <w:rFonts w:eastAsia="Univers-BoldPL"/>
          <w:b/>
          <w:bCs/>
        </w:rPr>
        <w:t xml:space="preserve"> </w:t>
      </w:r>
      <w:r w:rsidRPr="0074486A">
        <w:rPr>
          <w:rFonts w:eastAsia="Univers-BoldPL"/>
          <w:b/>
          <w:bCs/>
        </w:rPr>
        <w:t xml:space="preserve">2. </w:t>
      </w:r>
      <w:r w:rsidR="00DF1431" w:rsidRPr="0074486A">
        <w:rPr>
          <w:rFonts w:eastAsia="Univers-BoldPL"/>
          <w:bCs/>
        </w:rPr>
        <w:t>Kasjer ponosi o</w:t>
      </w:r>
      <w:r w:rsidR="00E93A56" w:rsidRPr="0074486A">
        <w:rPr>
          <w:rFonts w:eastAsia="Univers-BoldPL"/>
          <w:bCs/>
        </w:rPr>
        <w:t>dpowiedzialność</w:t>
      </w:r>
      <w:r w:rsidR="00DF1431" w:rsidRPr="0074486A">
        <w:rPr>
          <w:rFonts w:eastAsia="Univers-BoldPL"/>
          <w:bCs/>
        </w:rPr>
        <w:t xml:space="preserve"> </w:t>
      </w:r>
      <w:r w:rsidR="00E93A56" w:rsidRPr="0074486A">
        <w:rPr>
          <w:rFonts w:eastAsia="Univers-BoldPL"/>
          <w:bCs/>
        </w:rPr>
        <w:t>w zakresie:</w:t>
      </w:r>
    </w:p>
    <w:p w14:paraId="4ADBAFA8" w14:textId="77777777" w:rsidR="00E93A56" w:rsidRPr="0074486A" w:rsidRDefault="00E93A56" w:rsidP="0053211A">
      <w:pPr>
        <w:numPr>
          <w:ilvl w:val="0"/>
          <w:numId w:val="0"/>
        </w:numPr>
        <w:spacing w:line="360" w:lineRule="auto"/>
        <w:rPr>
          <w:rFonts w:eastAsia="Univers-BoldPL"/>
          <w:bCs/>
        </w:rPr>
      </w:pPr>
    </w:p>
    <w:p w14:paraId="68EEA40F" w14:textId="77777777" w:rsidR="0053211A" w:rsidRDefault="00E93A56" w:rsidP="00FB1D80">
      <w:pPr>
        <w:numPr>
          <w:ilvl w:val="0"/>
          <w:numId w:val="4"/>
        </w:numPr>
        <w:spacing w:line="360" w:lineRule="auto"/>
      </w:pPr>
      <w:r w:rsidRPr="0074486A">
        <w:t>stan</w:t>
      </w:r>
      <w:r w:rsidR="00DF1431" w:rsidRPr="0074486A">
        <w:t>u</w:t>
      </w:r>
      <w:r w:rsidRPr="0074486A">
        <w:t xml:space="preserve"> gotówki w kasie,</w:t>
      </w:r>
    </w:p>
    <w:p w14:paraId="2618C019" w14:textId="77777777" w:rsidR="0053211A" w:rsidRDefault="00E93A56" w:rsidP="00FB1D80">
      <w:pPr>
        <w:numPr>
          <w:ilvl w:val="0"/>
          <w:numId w:val="4"/>
        </w:numPr>
        <w:spacing w:line="360" w:lineRule="auto"/>
      </w:pPr>
      <w:r w:rsidRPr="0074486A">
        <w:t>prawidłowe funkcjonowanie kasy,</w:t>
      </w:r>
    </w:p>
    <w:p w14:paraId="1E8E4119" w14:textId="77777777" w:rsidR="00E93A56" w:rsidRPr="0074486A" w:rsidRDefault="00E93A56" w:rsidP="00FB1D80">
      <w:pPr>
        <w:numPr>
          <w:ilvl w:val="0"/>
          <w:numId w:val="4"/>
        </w:numPr>
        <w:spacing w:line="360" w:lineRule="auto"/>
      </w:pPr>
      <w:r w:rsidRPr="0074486A">
        <w:t>powierzone mu mienie</w:t>
      </w:r>
      <w:r w:rsidR="003B131A" w:rsidRPr="0074486A">
        <w:t>.</w:t>
      </w:r>
    </w:p>
    <w:p w14:paraId="52641088" w14:textId="77777777" w:rsidR="0006446C" w:rsidRPr="0074486A" w:rsidRDefault="0006446C" w:rsidP="0053211A">
      <w:pPr>
        <w:numPr>
          <w:ilvl w:val="0"/>
          <w:numId w:val="0"/>
        </w:numPr>
        <w:spacing w:line="360" w:lineRule="auto"/>
        <w:rPr>
          <w:rFonts w:eastAsia="Univers-BoldPL"/>
          <w:bCs/>
        </w:rPr>
      </w:pPr>
    </w:p>
    <w:p w14:paraId="63DB10F0" w14:textId="77777777" w:rsidR="0006446C" w:rsidRDefault="0006446C" w:rsidP="00126F3A">
      <w:pPr>
        <w:numPr>
          <w:ilvl w:val="0"/>
          <w:numId w:val="0"/>
        </w:numPr>
        <w:spacing w:line="360" w:lineRule="auto"/>
        <w:rPr>
          <w:rFonts w:eastAsia="Univers-BoldPL"/>
          <w:bCs/>
        </w:rPr>
      </w:pPr>
      <w:r w:rsidRPr="0074486A">
        <w:rPr>
          <w:rFonts w:eastAsia="Univers-BoldPL"/>
          <w:b/>
          <w:bCs/>
        </w:rPr>
        <w:lastRenderedPageBreak/>
        <w:t>§ 3.</w:t>
      </w:r>
      <w:r w:rsidR="0053211A">
        <w:rPr>
          <w:rFonts w:eastAsia="Univers-BoldPL"/>
          <w:b/>
          <w:bCs/>
        </w:rPr>
        <w:t xml:space="preserve"> </w:t>
      </w:r>
      <w:r w:rsidR="00DF1431" w:rsidRPr="0074486A">
        <w:rPr>
          <w:rFonts w:eastAsia="Univers-BoldPL"/>
          <w:bCs/>
        </w:rPr>
        <w:t>Kasjer powinien posiadać obowiązującą w WIJHARS instrukcję w sprawie gospodarki kasowej oraz wykaz osób upoważnionych do dysponowania gotówką</w:t>
      </w:r>
      <w:r w:rsidR="00126F3A">
        <w:rPr>
          <w:rFonts w:eastAsia="Univers-BoldPL"/>
          <w:bCs/>
        </w:rPr>
        <w:t xml:space="preserve"> </w:t>
      </w:r>
      <w:r w:rsidR="00DF1431" w:rsidRPr="0074486A">
        <w:rPr>
          <w:rFonts w:eastAsia="Univers-BoldPL"/>
          <w:bCs/>
        </w:rPr>
        <w:t>i zatwierdzania dowodów kasowych, jak również wzory ich podpisów</w:t>
      </w:r>
      <w:r w:rsidR="002206B1" w:rsidRPr="0074486A">
        <w:rPr>
          <w:rFonts w:eastAsia="Univers-BoldPL"/>
          <w:bCs/>
        </w:rPr>
        <w:t xml:space="preserve">, które są dostępne teczce </w:t>
      </w:r>
      <w:r w:rsidR="00BE0E0F" w:rsidRPr="0074486A">
        <w:rPr>
          <w:rFonts w:eastAsia="Univers-BoldPL"/>
          <w:bCs/>
        </w:rPr>
        <w:t>„Pełnomocnictwa, upoważnienia”</w:t>
      </w:r>
      <w:r w:rsidRPr="0074486A">
        <w:rPr>
          <w:rFonts w:eastAsia="Univers-BoldPL"/>
          <w:bCs/>
        </w:rPr>
        <w:t>.</w:t>
      </w:r>
    </w:p>
    <w:p w14:paraId="6625B7BA" w14:textId="77777777" w:rsidR="00126F3A" w:rsidRPr="0074486A" w:rsidRDefault="00126F3A" w:rsidP="00126F3A">
      <w:pPr>
        <w:numPr>
          <w:ilvl w:val="0"/>
          <w:numId w:val="0"/>
        </w:numPr>
        <w:spacing w:line="360" w:lineRule="auto"/>
        <w:rPr>
          <w:rFonts w:eastAsia="Univers-BoldPL"/>
          <w:bCs/>
        </w:rPr>
      </w:pPr>
    </w:p>
    <w:p w14:paraId="50065407" w14:textId="77777777" w:rsidR="0006446C" w:rsidRPr="0074486A" w:rsidRDefault="0006446C" w:rsidP="00126F3A">
      <w:pPr>
        <w:numPr>
          <w:ilvl w:val="0"/>
          <w:numId w:val="0"/>
        </w:numPr>
        <w:spacing w:line="360" w:lineRule="auto"/>
        <w:rPr>
          <w:rFonts w:eastAsia="Univers-BoldPL"/>
          <w:bCs/>
        </w:rPr>
      </w:pPr>
      <w:r w:rsidRPr="0074486A">
        <w:rPr>
          <w:rFonts w:eastAsia="Univers-BoldPL"/>
          <w:b/>
          <w:bCs/>
        </w:rPr>
        <w:t>§ 4.</w:t>
      </w:r>
      <w:r w:rsidR="00126F3A">
        <w:rPr>
          <w:rFonts w:eastAsia="Univers-BoldPL"/>
          <w:b/>
          <w:bCs/>
        </w:rPr>
        <w:t xml:space="preserve"> </w:t>
      </w:r>
      <w:r w:rsidR="00DF1431" w:rsidRPr="0074486A">
        <w:rPr>
          <w:rFonts w:eastAsia="Univers-BoldPL"/>
          <w:bCs/>
        </w:rPr>
        <w:t>Ustala się wymogi dot</w:t>
      </w:r>
      <w:r w:rsidRPr="0074486A">
        <w:rPr>
          <w:rFonts w:eastAsia="Univers-BoldPL"/>
          <w:bCs/>
        </w:rPr>
        <w:t>.</w:t>
      </w:r>
      <w:r w:rsidR="00DF1431" w:rsidRPr="0074486A">
        <w:rPr>
          <w:rFonts w:eastAsia="Univers-BoldPL"/>
          <w:bCs/>
        </w:rPr>
        <w:t xml:space="preserve"> pomieszczenia kasy</w:t>
      </w:r>
      <w:r w:rsidR="00357902" w:rsidRPr="0074486A">
        <w:rPr>
          <w:rFonts w:eastAsia="Univers-BoldPL"/>
          <w:bCs/>
        </w:rPr>
        <w:t xml:space="preserve"> i</w:t>
      </w:r>
      <w:r w:rsidR="00DF1431" w:rsidRPr="0074486A">
        <w:rPr>
          <w:rFonts w:eastAsia="Univers-BoldPL"/>
          <w:bCs/>
        </w:rPr>
        <w:t xml:space="preserve"> ochrony wartości pieniężnych:</w:t>
      </w:r>
    </w:p>
    <w:p w14:paraId="1DD27B3E" w14:textId="77777777" w:rsidR="00DF1431" w:rsidRPr="0074486A" w:rsidRDefault="00DF1431" w:rsidP="00126F3A">
      <w:pPr>
        <w:numPr>
          <w:ilvl w:val="0"/>
          <w:numId w:val="0"/>
        </w:numPr>
        <w:spacing w:line="360" w:lineRule="auto"/>
        <w:rPr>
          <w:rFonts w:eastAsia="Univers-BoldPL"/>
          <w:bCs/>
        </w:rPr>
      </w:pPr>
    </w:p>
    <w:p w14:paraId="2ECEC62D" w14:textId="77777777" w:rsidR="00126F3A" w:rsidRDefault="00DF1431" w:rsidP="00FB1D80">
      <w:pPr>
        <w:numPr>
          <w:ilvl w:val="0"/>
          <w:numId w:val="5"/>
        </w:numPr>
        <w:spacing w:line="360" w:lineRule="auto"/>
        <w:rPr>
          <w:rFonts w:eastAsia="Univers-BoldPL"/>
          <w:bCs/>
        </w:rPr>
      </w:pPr>
      <w:r w:rsidRPr="0074486A">
        <w:rPr>
          <w:rFonts w:eastAsia="Univers-BoldPL"/>
          <w:bCs/>
        </w:rPr>
        <w:t>Pomieszczenie przeznaczone do przechowywania wartości pieniężnych jest wydzielone i zabezpieczone</w:t>
      </w:r>
      <w:r w:rsidR="00126F3A">
        <w:rPr>
          <w:rFonts w:eastAsia="Univers-BoldPL"/>
          <w:bCs/>
        </w:rPr>
        <w:t>,</w:t>
      </w:r>
    </w:p>
    <w:p w14:paraId="4D957F38" w14:textId="77777777" w:rsidR="00126F3A" w:rsidRDefault="00DF1431" w:rsidP="00FB1D80">
      <w:pPr>
        <w:numPr>
          <w:ilvl w:val="0"/>
          <w:numId w:val="5"/>
        </w:numPr>
        <w:spacing w:line="360" w:lineRule="auto"/>
        <w:rPr>
          <w:rFonts w:eastAsia="Univers-BoldPL"/>
          <w:bCs/>
        </w:rPr>
      </w:pPr>
      <w:r w:rsidRPr="00126F3A">
        <w:rPr>
          <w:rFonts w:eastAsia="Univers-BoldPL"/>
          <w:bCs/>
        </w:rPr>
        <w:t>W kasie znajduje się szafa stalowa lub pancerna do przechowywania środków pieniężnych</w:t>
      </w:r>
      <w:r w:rsidR="00126F3A">
        <w:rPr>
          <w:rFonts w:eastAsia="Univers-BoldPL"/>
          <w:bCs/>
        </w:rPr>
        <w:t>,</w:t>
      </w:r>
    </w:p>
    <w:p w14:paraId="7B3E5D22" w14:textId="77777777" w:rsidR="00117235" w:rsidRPr="00126F3A" w:rsidRDefault="00117235" w:rsidP="00FB1D80">
      <w:pPr>
        <w:numPr>
          <w:ilvl w:val="0"/>
          <w:numId w:val="5"/>
        </w:numPr>
        <w:spacing w:line="360" w:lineRule="auto"/>
        <w:rPr>
          <w:rFonts w:eastAsia="Univers-BoldPL"/>
          <w:bCs/>
        </w:rPr>
      </w:pPr>
      <w:r w:rsidRPr="00126F3A">
        <w:rPr>
          <w:rFonts w:eastAsia="Univers-BoldPL"/>
          <w:bCs/>
        </w:rPr>
        <w:t xml:space="preserve">3. </w:t>
      </w:r>
      <w:r w:rsidR="008162D1" w:rsidRPr="00126F3A">
        <w:rPr>
          <w:rFonts w:eastAsia="Univers-BoldPL"/>
          <w:bCs/>
        </w:rPr>
        <w:t>Wartości pieniężne muszą być przechowywane w warunkach zapewniających należytą ochronę przed zniszczeniem, utratą lub zagarnięciem m.in. w kasecie stalowej przymocowanej do szafy pancernej.</w:t>
      </w:r>
    </w:p>
    <w:p w14:paraId="2287E0BB" w14:textId="77777777" w:rsidR="009B5B11" w:rsidRPr="0074486A" w:rsidRDefault="009B5B11" w:rsidP="00126F3A">
      <w:pPr>
        <w:numPr>
          <w:ilvl w:val="0"/>
          <w:numId w:val="0"/>
        </w:numPr>
        <w:spacing w:line="360" w:lineRule="auto"/>
        <w:rPr>
          <w:rFonts w:eastAsia="Univers-BoldPL"/>
          <w:bCs/>
        </w:rPr>
      </w:pPr>
    </w:p>
    <w:p w14:paraId="51C537AE" w14:textId="77777777" w:rsidR="00BD04F5" w:rsidRDefault="00357902" w:rsidP="00126F3A">
      <w:pPr>
        <w:numPr>
          <w:ilvl w:val="0"/>
          <w:numId w:val="0"/>
        </w:numPr>
        <w:spacing w:line="360" w:lineRule="auto"/>
        <w:rPr>
          <w:rFonts w:eastAsia="Univers-BoldPL"/>
          <w:bCs/>
        </w:rPr>
      </w:pPr>
      <w:r w:rsidRPr="0074486A">
        <w:rPr>
          <w:rFonts w:eastAsia="Univers-BoldPL"/>
          <w:b/>
          <w:bCs/>
        </w:rPr>
        <w:t xml:space="preserve">§ 5. </w:t>
      </w:r>
      <w:r w:rsidR="00BD04F5" w:rsidRPr="0074486A">
        <w:rPr>
          <w:rFonts w:eastAsia="Univers-BoldPL"/>
          <w:bCs/>
        </w:rPr>
        <w:t>Określa się sposób transportu wartości pieniężnych</w:t>
      </w:r>
      <w:r w:rsidR="00BD04F5" w:rsidRPr="0074486A">
        <w:rPr>
          <w:rFonts w:eastAsia="Univers-BoldPL"/>
          <w:b/>
          <w:bCs/>
        </w:rPr>
        <w:t>:</w:t>
      </w:r>
    </w:p>
    <w:p w14:paraId="15F5EE92" w14:textId="77777777" w:rsidR="00126F3A" w:rsidRDefault="00126F3A" w:rsidP="00126F3A">
      <w:pPr>
        <w:numPr>
          <w:ilvl w:val="0"/>
          <w:numId w:val="0"/>
        </w:numPr>
        <w:spacing w:line="360" w:lineRule="auto"/>
        <w:rPr>
          <w:rFonts w:eastAsia="Univers-BoldPL"/>
          <w:bCs/>
        </w:rPr>
      </w:pPr>
    </w:p>
    <w:p w14:paraId="16CE2125" w14:textId="77777777" w:rsidR="00126F3A" w:rsidRDefault="00BD04F5" w:rsidP="00FB1D80">
      <w:pPr>
        <w:numPr>
          <w:ilvl w:val="0"/>
          <w:numId w:val="6"/>
        </w:numPr>
        <w:spacing w:line="360" w:lineRule="auto"/>
        <w:rPr>
          <w:rFonts w:eastAsia="Univers-BoldPL"/>
          <w:bCs/>
        </w:rPr>
      </w:pPr>
      <w:r w:rsidRPr="0074486A">
        <w:rPr>
          <w:rFonts w:eastAsia="Univers-BoldPL"/>
          <w:bCs/>
        </w:rPr>
        <w:t>Kasjer jest zobowiązany do zachowania tajemnicy o terminach transportu wartości pieniężnych oraz o wysokościach kwot przechowywanych i transportowanych</w:t>
      </w:r>
      <w:r w:rsidR="00126F3A">
        <w:rPr>
          <w:rFonts w:eastAsia="Univers-BoldPL"/>
          <w:bCs/>
        </w:rPr>
        <w:t>,</w:t>
      </w:r>
    </w:p>
    <w:p w14:paraId="7CDA5491" w14:textId="77777777" w:rsidR="00126F3A" w:rsidRDefault="00BD04F5" w:rsidP="00FB1D80">
      <w:pPr>
        <w:numPr>
          <w:ilvl w:val="0"/>
          <w:numId w:val="6"/>
        </w:numPr>
        <w:spacing w:line="360" w:lineRule="auto"/>
        <w:rPr>
          <w:rFonts w:eastAsia="Univers-BoldPL"/>
          <w:bCs/>
        </w:rPr>
      </w:pPr>
      <w:r w:rsidRPr="00126F3A">
        <w:rPr>
          <w:rFonts w:eastAsia="Univers-BoldPL"/>
          <w:bCs/>
        </w:rPr>
        <w:t>Transport wartości pieniężnych w sytuacjach wyjątkowych w kwocie nieprzekraczającej 1.000zł może być wykonywany pieszo, przy ochronie dodatkowego pracownika</w:t>
      </w:r>
      <w:r w:rsidR="00DB65FE" w:rsidRPr="00126F3A">
        <w:rPr>
          <w:rFonts w:eastAsia="Univers-BoldPL"/>
          <w:bCs/>
        </w:rPr>
        <w:t xml:space="preserve">, </w:t>
      </w:r>
      <w:r w:rsidR="00BE0E0F" w:rsidRPr="00126F3A">
        <w:rPr>
          <w:rFonts w:eastAsia="Univers-BoldPL"/>
          <w:bCs/>
        </w:rPr>
        <w:t>dla gotówki powyżej 1.000 zł</w:t>
      </w:r>
      <w:r w:rsidR="00DB65FE" w:rsidRPr="00126F3A">
        <w:rPr>
          <w:rFonts w:eastAsia="Univers-BoldPL"/>
          <w:bCs/>
        </w:rPr>
        <w:t xml:space="preserve"> transport odbywa się samochodem służbowym</w:t>
      </w:r>
      <w:r w:rsidR="00126F3A">
        <w:rPr>
          <w:rFonts w:eastAsia="Univers-BoldPL"/>
          <w:bCs/>
        </w:rPr>
        <w:t xml:space="preserve"> </w:t>
      </w:r>
      <w:r w:rsidR="00DB65FE" w:rsidRPr="00126F3A">
        <w:rPr>
          <w:rFonts w:eastAsia="Univers-BoldPL"/>
          <w:bCs/>
        </w:rPr>
        <w:t>w obecności dodatkowego pracownika jednostki</w:t>
      </w:r>
      <w:r w:rsidR="00126F3A">
        <w:rPr>
          <w:rFonts w:eastAsia="Univers-BoldPL"/>
          <w:bCs/>
        </w:rPr>
        <w:t>,</w:t>
      </w:r>
    </w:p>
    <w:p w14:paraId="5EEB2D7E" w14:textId="77777777" w:rsidR="00DB65FE" w:rsidRPr="00126F3A" w:rsidRDefault="00DB65FE" w:rsidP="00FB1D80">
      <w:pPr>
        <w:numPr>
          <w:ilvl w:val="0"/>
          <w:numId w:val="6"/>
        </w:numPr>
        <w:spacing w:line="360" w:lineRule="auto"/>
        <w:rPr>
          <w:rFonts w:eastAsia="Univers-BoldPL"/>
          <w:bCs/>
        </w:rPr>
      </w:pPr>
      <w:r w:rsidRPr="00126F3A">
        <w:rPr>
          <w:rFonts w:eastAsia="Univers-BoldPL"/>
          <w:bCs/>
        </w:rPr>
        <w:t>Kasjer może przewozić z banku samochodem służbowym środki pieniężn</w:t>
      </w:r>
      <w:r w:rsidR="00126F3A">
        <w:rPr>
          <w:rFonts w:eastAsia="Univers-BoldPL"/>
          <w:bCs/>
        </w:rPr>
        <w:t xml:space="preserve">e </w:t>
      </w:r>
      <w:r w:rsidRPr="00126F3A">
        <w:rPr>
          <w:rFonts w:eastAsia="Univers-BoldPL"/>
          <w:bCs/>
        </w:rPr>
        <w:t>do wysokości 10.000zł</w:t>
      </w:r>
      <w:r w:rsidR="00126F3A">
        <w:rPr>
          <w:rFonts w:eastAsia="Univers-BoldPL"/>
          <w:bCs/>
        </w:rPr>
        <w:t>.</w:t>
      </w:r>
    </w:p>
    <w:p w14:paraId="7F3D2D7C" w14:textId="77777777" w:rsidR="00DB65FE" w:rsidRPr="0074486A" w:rsidRDefault="00DB65FE" w:rsidP="00126F3A">
      <w:pPr>
        <w:numPr>
          <w:ilvl w:val="0"/>
          <w:numId w:val="0"/>
        </w:numPr>
        <w:spacing w:line="360" w:lineRule="auto"/>
        <w:rPr>
          <w:rFonts w:eastAsia="Univers-BoldPL"/>
          <w:bCs/>
        </w:rPr>
      </w:pPr>
    </w:p>
    <w:p w14:paraId="6906F1C5" w14:textId="77777777" w:rsidR="00DB65FE" w:rsidRPr="0074486A" w:rsidRDefault="00DB65FE" w:rsidP="00126F3A">
      <w:pPr>
        <w:numPr>
          <w:ilvl w:val="0"/>
          <w:numId w:val="0"/>
        </w:numPr>
        <w:spacing w:line="360" w:lineRule="auto"/>
        <w:rPr>
          <w:rFonts w:eastAsia="Univers-BoldPL"/>
        </w:rPr>
      </w:pPr>
      <w:r w:rsidRPr="0074486A">
        <w:rPr>
          <w:rFonts w:eastAsia="Univers-BoldPL"/>
          <w:b/>
          <w:bCs/>
        </w:rPr>
        <w:t xml:space="preserve">§ 4. </w:t>
      </w:r>
      <w:r w:rsidRPr="0074486A">
        <w:rPr>
          <w:rFonts w:eastAsia="Univers-BoldPL"/>
          <w:bCs/>
        </w:rPr>
        <w:t>Ustala się gospodarkę kasową</w:t>
      </w:r>
      <w:r w:rsidRPr="0074486A">
        <w:rPr>
          <w:rFonts w:eastAsia="Univers-BoldPL"/>
        </w:rPr>
        <w:t>:</w:t>
      </w:r>
    </w:p>
    <w:p w14:paraId="4A75F8FE" w14:textId="77777777" w:rsidR="00DB65FE" w:rsidRPr="0074486A" w:rsidRDefault="00DB65FE" w:rsidP="00126F3A">
      <w:pPr>
        <w:numPr>
          <w:ilvl w:val="0"/>
          <w:numId w:val="0"/>
        </w:numPr>
        <w:spacing w:line="360" w:lineRule="auto"/>
        <w:rPr>
          <w:rFonts w:eastAsia="Univers-BoldPL"/>
        </w:rPr>
      </w:pPr>
    </w:p>
    <w:p w14:paraId="2ADE0DBA" w14:textId="77777777" w:rsidR="00126F3A" w:rsidRDefault="00CF186A" w:rsidP="00FB1D80">
      <w:pPr>
        <w:numPr>
          <w:ilvl w:val="0"/>
          <w:numId w:val="7"/>
        </w:numPr>
        <w:spacing w:line="360" w:lineRule="auto"/>
        <w:rPr>
          <w:rFonts w:eastAsia="Univers-BoldPL"/>
        </w:rPr>
      </w:pPr>
      <w:r w:rsidRPr="0074486A">
        <w:rPr>
          <w:rFonts w:eastAsia="Univers-BoldPL"/>
        </w:rPr>
        <w:t>W</w:t>
      </w:r>
      <w:r w:rsidR="00DB65FE" w:rsidRPr="0074486A">
        <w:rPr>
          <w:rFonts w:eastAsia="Univers-BoldPL"/>
        </w:rPr>
        <w:t xml:space="preserve"> kasie mo</w:t>
      </w:r>
      <w:r w:rsidR="00F52C31" w:rsidRPr="0074486A">
        <w:rPr>
          <w:rFonts w:eastAsia="Univers-BoldPL"/>
        </w:rPr>
        <w:t>gą</w:t>
      </w:r>
      <w:r w:rsidR="00DB65FE" w:rsidRPr="0074486A">
        <w:rPr>
          <w:rFonts w:eastAsia="Univers-BoldPL"/>
        </w:rPr>
        <w:t xml:space="preserve"> znajdować się środki pieniężne na bieżące wydatki, zwane pogotowiem kasowym w wysokości </w:t>
      </w:r>
      <w:r w:rsidR="002206B1" w:rsidRPr="0074486A">
        <w:rPr>
          <w:rFonts w:eastAsia="Univers-BoldPL"/>
        </w:rPr>
        <w:t xml:space="preserve">do </w:t>
      </w:r>
      <w:r w:rsidR="00DB65FE" w:rsidRPr="0074486A">
        <w:rPr>
          <w:rFonts w:eastAsia="Univers-BoldPL"/>
        </w:rPr>
        <w:t>1.000zł,</w:t>
      </w:r>
    </w:p>
    <w:p w14:paraId="23C1702A" w14:textId="77777777" w:rsidR="00126F3A" w:rsidRDefault="00DB65FE" w:rsidP="00FB1D80">
      <w:pPr>
        <w:numPr>
          <w:ilvl w:val="0"/>
          <w:numId w:val="7"/>
        </w:numPr>
        <w:spacing w:line="360" w:lineRule="auto"/>
        <w:rPr>
          <w:rFonts w:eastAsia="Univers-BoldPL"/>
        </w:rPr>
      </w:pPr>
      <w:r w:rsidRPr="00126F3A">
        <w:rPr>
          <w:rFonts w:eastAsia="Univers-BoldPL"/>
        </w:rPr>
        <w:t>podjęte z rachunku bankowego na określone rodzaje wydatków,</w:t>
      </w:r>
    </w:p>
    <w:p w14:paraId="4EF8BBB2" w14:textId="77777777" w:rsidR="00126F3A" w:rsidRDefault="00DB65FE" w:rsidP="00FB1D80">
      <w:pPr>
        <w:numPr>
          <w:ilvl w:val="0"/>
          <w:numId w:val="7"/>
        </w:numPr>
        <w:spacing w:line="360" w:lineRule="auto"/>
        <w:rPr>
          <w:rFonts w:eastAsia="Univers-BoldPL"/>
        </w:rPr>
      </w:pPr>
      <w:r w:rsidRPr="00126F3A">
        <w:rPr>
          <w:rFonts w:eastAsia="Univers-BoldPL"/>
        </w:rPr>
        <w:t>pochodzące z bieżących wpływów</w:t>
      </w:r>
      <w:r w:rsidR="007D346A" w:rsidRPr="00126F3A">
        <w:rPr>
          <w:rFonts w:eastAsia="Univers-BoldPL"/>
        </w:rPr>
        <w:t>,</w:t>
      </w:r>
    </w:p>
    <w:p w14:paraId="37457D99" w14:textId="77777777" w:rsidR="00126F3A" w:rsidRDefault="007C0CE7" w:rsidP="00FB1D80">
      <w:pPr>
        <w:numPr>
          <w:ilvl w:val="0"/>
          <w:numId w:val="7"/>
        </w:numPr>
        <w:spacing w:line="360" w:lineRule="auto"/>
        <w:rPr>
          <w:rFonts w:eastAsia="Univers-BoldPL"/>
        </w:rPr>
      </w:pPr>
      <w:r w:rsidRPr="00126F3A">
        <w:rPr>
          <w:rFonts w:eastAsia="Univers-BoldPL"/>
        </w:rPr>
        <w:lastRenderedPageBreak/>
        <w:t>n</w:t>
      </w:r>
      <w:r w:rsidR="007D346A" w:rsidRPr="00126F3A">
        <w:rPr>
          <w:rFonts w:eastAsia="Univers-BoldPL"/>
        </w:rPr>
        <w:t>iezbędny zapas gotówki w miarę wykorzystania powinien być uzupełniany</w:t>
      </w:r>
      <w:r w:rsidR="00126F3A">
        <w:rPr>
          <w:rFonts w:eastAsia="Univers-BoldPL"/>
        </w:rPr>
        <w:t xml:space="preserve"> </w:t>
      </w:r>
      <w:r w:rsidR="007D346A" w:rsidRPr="00126F3A">
        <w:rPr>
          <w:rFonts w:eastAsia="Univers-BoldPL"/>
        </w:rPr>
        <w:t>do ustalonej wysokości ze środków podjętych z rachunku bankowego,</w:t>
      </w:r>
    </w:p>
    <w:p w14:paraId="7FF01990" w14:textId="77777777" w:rsidR="00126F3A" w:rsidRDefault="007C0CE7" w:rsidP="00FB1D80">
      <w:pPr>
        <w:numPr>
          <w:ilvl w:val="0"/>
          <w:numId w:val="7"/>
        </w:numPr>
        <w:spacing w:line="360" w:lineRule="auto"/>
        <w:rPr>
          <w:rFonts w:eastAsia="Univers-BoldPL"/>
        </w:rPr>
      </w:pPr>
      <w:r w:rsidRPr="00126F3A">
        <w:rPr>
          <w:rFonts w:eastAsia="Univers-BoldPL"/>
        </w:rPr>
        <w:t>z</w:t>
      </w:r>
      <w:r w:rsidR="00CF186A" w:rsidRPr="00126F3A">
        <w:rPr>
          <w:rFonts w:eastAsia="Univers-BoldPL"/>
        </w:rPr>
        <w:t>najdującą się na koniec dnia nadwyżkę gotówki ponad ustaloną wysokoś</w:t>
      </w:r>
      <w:r w:rsidR="00126F3A">
        <w:rPr>
          <w:rFonts w:eastAsia="Univers-BoldPL"/>
        </w:rPr>
        <w:t xml:space="preserve">ć </w:t>
      </w:r>
      <w:r w:rsidR="00CF186A" w:rsidRPr="00126F3A">
        <w:rPr>
          <w:rFonts w:eastAsia="Univers-BoldPL"/>
        </w:rPr>
        <w:t>jej niezbędnego zapasu, kasjer odprowadza do banku w dniu powstania nadwyżki,</w:t>
      </w:r>
      <w:r w:rsidR="00126F3A">
        <w:rPr>
          <w:rFonts w:eastAsia="Univers-BoldPL"/>
        </w:rPr>
        <w:t xml:space="preserve"> </w:t>
      </w:r>
      <w:r w:rsidR="00CF186A" w:rsidRPr="00126F3A">
        <w:rPr>
          <w:rFonts w:eastAsia="Univers-BoldPL"/>
        </w:rPr>
        <w:t>a w sytuacjach wyjątkowych w dniu następnym na rachunek jednostki,</w:t>
      </w:r>
    </w:p>
    <w:p w14:paraId="3911B85A" w14:textId="77777777" w:rsidR="00126F3A" w:rsidRDefault="007C0CE7" w:rsidP="00FB1D80">
      <w:pPr>
        <w:numPr>
          <w:ilvl w:val="0"/>
          <w:numId w:val="7"/>
        </w:numPr>
        <w:spacing w:line="360" w:lineRule="auto"/>
        <w:rPr>
          <w:rFonts w:eastAsia="Univers-BoldPL"/>
        </w:rPr>
      </w:pPr>
      <w:r w:rsidRPr="00126F3A">
        <w:rPr>
          <w:rFonts w:eastAsia="Univers-BoldPL"/>
        </w:rPr>
        <w:t>g</w:t>
      </w:r>
      <w:r w:rsidR="00CF186A" w:rsidRPr="00126F3A">
        <w:rPr>
          <w:rFonts w:eastAsia="Univers-BoldPL"/>
        </w:rPr>
        <w:t>otówkę podjętą z rachunku bankowego na pokrycie określonych rodzajów wydatków należy przeznaczyć na ten cel, na który została podjęta. Niewykorzystaną część gotówki można przeznaczyć na inne cele określone przy pobraniu. Gotówka ta może</w:t>
      </w:r>
      <w:r w:rsidR="00126F3A">
        <w:rPr>
          <w:rFonts w:eastAsia="Univers-BoldPL"/>
        </w:rPr>
        <w:t xml:space="preserve"> </w:t>
      </w:r>
      <w:r w:rsidR="00CF186A" w:rsidRPr="00126F3A">
        <w:rPr>
          <w:rFonts w:eastAsia="Univers-BoldPL"/>
        </w:rPr>
        <w:t>być przechowywana w kasie przez 1 dzień, pod warunkiem właściwego jej zabezpieczenia. Nie wlicza się jej do ustalonej wielkości pogotowia kasowego</w:t>
      </w:r>
      <w:r w:rsidR="00126F3A">
        <w:rPr>
          <w:rFonts w:eastAsia="Univers-BoldPL"/>
        </w:rPr>
        <w:t>,</w:t>
      </w:r>
    </w:p>
    <w:p w14:paraId="77DA2517" w14:textId="77777777" w:rsidR="007D346A" w:rsidRDefault="002206B1" w:rsidP="00FB1D80">
      <w:pPr>
        <w:numPr>
          <w:ilvl w:val="0"/>
          <w:numId w:val="7"/>
        </w:numPr>
        <w:spacing w:line="360" w:lineRule="auto"/>
        <w:rPr>
          <w:rFonts w:eastAsia="Univers-BoldPL"/>
        </w:rPr>
      </w:pPr>
      <w:r w:rsidRPr="00126F3A">
        <w:rPr>
          <w:rFonts w:eastAsia="Univers-BoldPL"/>
        </w:rPr>
        <w:t>Środki stanowiące dochody budżetowe należy odprowadzić na rachunek bankow</w:t>
      </w:r>
      <w:r w:rsidR="00126F3A">
        <w:rPr>
          <w:rFonts w:eastAsia="Univers-BoldPL"/>
        </w:rPr>
        <w:t xml:space="preserve">y </w:t>
      </w:r>
      <w:r w:rsidRPr="00126F3A">
        <w:rPr>
          <w:rFonts w:eastAsia="Univers-BoldPL"/>
        </w:rPr>
        <w:t>w dniu, w którym wpłynęły, a jeśli jest to niemożliwe najpóźniej na drugi dzień roboczy</w:t>
      </w:r>
      <w:r w:rsidR="00F4584B" w:rsidRPr="00126F3A">
        <w:rPr>
          <w:rFonts w:eastAsia="Univers-BoldPL"/>
        </w:rPr>
        <w:t>.</w:t>
      </w:r>
    </w:p>
    <w:p w14:paraId="06CDDFBE" w14:textId="77777777" w:rsidR="00126F3A" w:rsidRPr="00126F3A" w:rsidRDefault="00126F3A" w:rsidP="00126F3A">
      <w:pPr>
        <w:numPr>
          <w:ilvl w:val="0"/>
          <w:numId w:val="0"/>
        </w:numPr>
        <w:spacing w:line="360" w:lineRule="auto"/>
        <w:rPr>
          <w:rFonts w:eastAsia="Univers-BoldPL"/>
        </w:rPr>
      </w:pPr>
    </w:p>
    <w:p w14:paraId="230D1D38" w14:textId="77777777" w:rsidR="00CA599C" w:rsidRPr="0074486A" w:rsidRDefault="007D346A" w:rsidP="00126F3A">
      <w:pPr>
        <w:numPr>
          <w:ilvl w:val="0"/>
          <w:numId w:val="0"/>
        </w:numPr>
        <w:spacing w:line="360" w:lineRule="auto"/>
      </w:pPr>
      <w:r w:rsidRPr="0074486A">
        <w:rPr>
          <w:rFonts w:eastAsia="Univers-BoldPL"/>
          <w:b/>
          <w:bCs/>
        </w:rPr>
        <w:t xml:space="preserve">§ 5. </w:t>
      </w:r>
      <w:r w:rsidRPr="0074486A">
        <w:rPr>
          <w:rFonts w:eastAsia="Univers-BoldPL"/>
          <w:bCs/>
        </w:rPr>
        <w:t>Dokumentację kasową stanowią:</w:t>
      </w:r>
    </w:p>
    <w:p w14:paraId="4926B2BA" w14:textId="77777777" w:rsidR="00126F3A" w:rsidRDefault="00126F3A" w:rsidP="00126F3A">
      <w:pPr>
        <w:numPr>
          <w:ilvl w:val="0"/>
          <w:numId w:val="0"/>
        </w:numPr>
        <w:spacing w:line="360" w:lineRule="auto"/>
        <w:rPr>
          <w:rFonts w:eastAsia="Univers-BoldPL"/>
          <w:b/>
          <w:bCs/>
        </w:rPr>
      </w:pPr>
    </w:p>
    <w:p w14:paraId="6CA36B0D" w14:textId="77777777" w:rsidR="00126F3A" w:rsidRDefault="007D346A" w:rsidP="00FB1D80">
      <w:pPr>
        <w:numPr>
          <w:ilvl w:val="0"/>
          <w:numId w:val="8"/>
        </w:numPr>
        <w:spacing w:line="360" w:lineRule="auto"/>
      </w:pPr>
      <w:r w:rsidRPr="0074486A">
        <w:t>Dokumenty operacyjne kasy</w:t>
      </w:r>
    </w:p>
    <w:p w14:paraId="544EB7A0" w14:textId="77777777" w:rsidR="00126F3A" w:rsidRDefault="007D346A" w:rsidP="00FB1D80">
      <w:pPr>
        <w:numPr>
          <w:ilvl w:val="0"/>
          <w:numId w:val="9"/>
        </w:numPr>
        <w:spacing w:line="360" w:lineRule="auto"/>
      </w:pPr>
      <w:r w:rsidRPr="0074486A">
        <w:t>RK – raport kasowy</w:t>
      </w:r>
      <w:r w:rsidR="006F3F39" w:rsidRPr="0074486A">
        <w:t>,</w:t>
      </w:r>
    </w:p>
    <w:p w14:paraId="6AE75029" w14:textId="77777777" w:rsidR="00126F3A" w:rsidRDefault="007D346A" w:rsidP="00FB1D80">
      <w:pPr>
        <w:numPr>
          <w:ilvl w:val="0"/>
          <w:numId w:val="9"/>
        </w:numPr>
        <w:spacing w:line="360" w:lineRule="auto"/>
      </w:pPr>
      <w:r w:rsidRPr="0074486A">
        <w:t>KP – dowód wpłaty</w:t>
      </w:r>
      <w:r w:rsidR="006F3F39" w:rsidRPr="0074486A">
        <w:t>,</w:t>
      </w:r>
    </w:p>
    <w:p w14:paraId="46FB2955" w14:textId="77777777" w:rsidR="00126F3A" w:rsidRDefault="007D346A" w:rsidP="00FB1D80">
      <w:pPr>
        <w:numPr>
          <w:ilvl w:val="0"/>
          <w:numId w:val="9"/>
        </w:numPr>
        <w:spacing w:line="360" w:lineRule="auto"/>
      </w:pPr>
      <w:r w:rsidRPr="0074486A">
        <w:t>KW – dowód wypłaty</w:t>
      </w:r>
      <w:r w:rsidR="006F3F39" w:rsidRPr="0074486A">
        <w:t>,</w:t>
      </w:r>
    </w:p>
    <w:p w14:paraId="2C6D8636" w14:textId="77777777" w:rsidR="007D346A" w:rsidRPr="0074486A" w:rsidRDefault="007D346A" w:rsidP="00FB1D80">
      <w:pPr>
        <w:numPr>
          <w:ilvl w:val="0"/>
          <w:numId w:val="9"/>
        </w:numPr>
        <w:spacing w:line="360" w:lineRule="auto"/>
      </w:pPr>
      <w:r w:rsidRPr="0074486A">
        <w:t>bankowy dowód wpłaty</w:t>
      </w:r>
      <w:r w:rsidR="006F3F39" w:rsidRPr="0074486A">
        <w:t>,</w:t>
      </w:r>
    </w:p>
    <w:p w14:paraId="00C2816A" w14:textId="77777777" w:rsidR="00126F3A" w:rsidRDefault="007D346A" w:rsidP="00FB1D80">
      <w:pPr>
        <w:numPr>
          <w:ilvl w:val="0"/>
          <w:numId w:val="8"/>
        </w:numPr>
        <w:spacing w:line="360" w:lineRule="auto"/>
      </w:pPr>
      <w:r w:rsidRPr="0074486A">
        <w:t>dokumenty źródłowe – dyspozycyjne</w:t>
      </w:r>
    </w:p>
    <w:p w14:paraId="40EB7109" w14:textId="77777777" w:rsidR="00126F3A" w:rsidRDefault="007D346A" w:rsidP="00FB1D80">
      <w:pPr>
        <w:numPr>
          <w:ilvl w:val="0"/>
          <w:numId w:val="10"/>
        </w:numPr>
        <w:spacing w:line="360" w:lineRule="auto"/>
      </w:pPr>
      <w:r w:rsidRPr="0074486A">
        <w:t>dowody zakupu (</w:t>
      </w:r>
      <w:r w:rsidR="006F3F39" w:rsidRPr="0074486A">
        <w:t xml:space="preserve">FV </w:t>
      </w:r>
      <w:r w:rsidRPr="0074486A">
        <w:t xml:space="preserve">faktury, </w:t>
      </w:r>
      <w:r w:rsidR="006F3F39" w:rsidRPr="0074486A">
        <w:t xml:space="preserve">RU </w:t>
      </w:r>
      <w:r w:rsidRPr="0074486A">
        <w:t>rachunki</w:t>
      </w:r>
      <w:r w:rsidR="002641A3" w:rsidRPr="0074486A">
        <w:t>, paragony z NIP do wysokości wskazanej</w:t>
      </w:r>
      <w:r w:rsidR="00126F3A">
        <w:t xml:space="preserve"> </w:t>
      </w:r>
      <w:r w:rsidR="002641A3" w:rsidRPr="0074486A">
        <w:t xml:space="preserve">w ustawie </w:t>
      </w:r>
      <w:r w:rsidR="002D32C8" w:rsidRPr="00126F3A">
        <w:rPr>
          <w:color w:val="222222"/>
          <w:shd w:val="clear" w:color="auto" w:fill="FFFFFF"/>
        </w:rPr>
        <w:t>o podatku od towarów i usług</w:t>
      </w:r>
      <w:r w:rsidRPr="0074486A">
        <w:t>)</w:t>
      </w:r>
      <w:r w:rsidR="00126F3A">
        <w:t>,</w:t>
      </w:r>
    </w:p>
    <w:p w14:paraId="235C4296" w14:textId="77777777" w:rsidR="00126F3A" w:rsidRDefault="007D346A" w:rsidP="00FB1D80">
      <w:pPr>
        <w:numPr>
          <w:ilvl w:val="0"/>
          <w:numId w:val="10"/>
        </w:numPr>
        <w:spacing w:line="360" w:lineRule="auto"/>
      </w:pPr>
      <w:r w:rsidRPr="0074486A">
        <w:t>dowody sprzedaży,</w:t>
      </w:r>
    </w:p>
    <w:p w14:paraId="25732B0B" w14:textId="77777777" w:rsidR="00126F3A" w:rsidRDefault="006F3F39" w:rsidP="00FB1D80">
      <w:pPr>
        <w:numPr>
          <w:ilvl w:val="0"/>
          <w:numId w:val="10"/>
        </w:numPr>
        <w:spacing w:line="360" w:lineRule="auto"/>
      </w:pPr>
      <w:r w:rsidRPr="0074486A">
        <w:t>wniosek o zaliczkę</w:t>
      </w:r>
      <w:r w:rsidR="00126F3A">
        <w:t>,</w:t>
      </w:r>
    </w:p>
    <w:p w14:paraId="4E470176" w14:textId="77777777" w:rsidR="00126F3A" w:rsidRDefault="006F3F39" w:rsidP="00FB1D80">
      <w:pPr>
        <w:numPr>
          <w:ilvl w:val="0"/>
          <w:numId w:val="10"/>
        </w:numPr>
        <w:spacing w:line="360" w:lineRule="auto"/>
      </w:pPr>
      <w:r w:rsidRPr="0074486A">
        <w:t>rozliczenie zaliczki,</w:t>
      </w:r>
    </w:p>
    <w:p w14:paraId="150FFC1D" w14:textId="77777777" w:rsidR="00126F3A" w:rsidRDefault="006F3F39" w:rsidP="00FB1D80">
      <w:pPr>
        <w:numPr>
          <w:ilvl w:val="0"/>
          <w:numId w:val="10"/>
        </w:numPr>
        <w:spacing w:line="360" w:lineRule="auto"/>
      </w:pPr>
      <w:r w:rsidRPr="0074486A">
        <w:t>rozliczenie poleceń wyjazdów służbowych (delegacji),</w:t>
      </w:r>
    </w:p>
    <w:p w14:paraId="21479BC2" w14:textId="77777777" w:rsidR="00126F3A" w:rsidRDefault="006F3F39" w:rsidP="00FB1D80">
      <w:pPr>
        <w:numPr>
          <w:ilvl w:val="0"/>
          <w:numId w:val="10"/>
        </w:numPr>
        <w:spacing w:line="360" w:lineRule="auto"/>
      </w:pPr>
      <w:r w:rsidRPr="0074486A">
        <w:t>LP - lista płac,</w:t>
      </w:r>
    </w:p>
    <w:p w14:paraId="532F364B" w14:textId="77777777" w:rsidR="00126F3A" w:rsidRDefault="006F3F39" w:rsidP="00FB1D80">
      <w:pPr>
        <w:numPr>
          <w:ilvl w:val="0"/>
          <w:numId w:val="10"/>
        </w:numPr>
        <w:spacing w:line="360" w:lineRule="auto"/>
      </w:pPr>
      <w:r w:rsidRPr="0074486A">
        <w:t>lista wypłat zasiłków,</w:t>
      </w:r>
    </w:p>
    <w:p w14:paraId="5542CCC3" w14:textId="77777777" w:rsidR="00126F3A" w:rsidRDefault="006F3F39" w:rsidP="00FB1D80">
      <w:pPr>
        <w:numPr>
          <w:ilvl w:val="0"/>
          <w:numId w:val="10"/>
        </w:numPr>
        <w:spacing w:line="360" w:lineRule="auto"/>
      </w:pPr>
      <w:r w:rsidRPr="0074486A">
        <w:t>rachunki za prace wykonywane na podstawie umów zleceń lub umów o dzieło,</w:t>
      </w:r>
    </w:p>
    <w:p w14:paraId="7EB635CB" w14:textId="77777777" w:rsidR="006F3F39" w:rsidRPr="0074486A" w:rsidRDefault="006F3F39" w:rsidP="00FB1D80">
      <w:pPr>
        <w:numPr>
          <w:ilvl w:val="0"/>
          <w:numId w:val="10"/>
        </w:numPr>
        <w:spacing w:line="360" w:lineRule="auto"/>
      </w:pPr>
      <w:r w:rsidRPr="0074486A">
        <w:t>inne akceptowane przez kierownika WIJHARS lub głównego księgowego.</w:t>
      </w:r>
    </w:p>
    <w:p w14:paraId="2F3AAE99" w14:textId="77777777" w:rsidR="00126F3A" w:rsidRDefault="006F3F39" w:rsidP="00FB1D80">
      <w:pPr>
        <w:numPr>
          <w:ilvl w:val="0"/>
          <w:numId w:val="8"/>
        </w:numPr>
        <w:spacing w:line="360" w:lineRule="auto"/>
      </w:pPr>
      <w:r w:rsidRPr="0074486A">
        <w:lastRenderedPageBreak/>
        <w:t>Dokumenty organizacyjne</w:t>
      </w:r>
    </w:p>
    <w:p w14:paraId="7948F52D" w14:textId="77777777" w:rsidR="00126F3A" w:rsidRDefault="006F3F39" w:rsidP="00FB1D80">
      <w:pPr>
        <w:numPr>
          <w:ilvl w:val="0"/>
          <w:numId w:val="11"/>
        </w:numPr>
        <w:spacing w:line="360" w:lineRule="auto"/>
      </w:pPr>
      <w:r w:rsidRPr="0074486A">
        <w:t>instrukcja kasowa,</w:t>
      </w:r>
    </w:p>
    <w:p w14:paraId="7EF2B821" w14:textId="77777777" w:rsidR="00126F3A" w:rsidRDefault="006F3F39" w:rsidP="00FB1D80">
      <w:pPr>
        <w:numPr>
          <w:ilvl w:val="0"/>
          <w:numId w:val="11"/>
        </w:numPr>
        <w:spacing w:line="360" w:lineRule="auto"/>
      </w:pPr>
      <w:r w:rsidRPr="0074486A">
        <w:t xml:space="preserve">oświadczenie o odpowiedzialności materialnej, </w:t>
      </w:r>
    </w:p>
    <w:p w14:paraId="408EC2B3" w14:textId="77777777" w:rsidR="00126F3A" w:rsidRDefault="006F3F39" w:rsidP="00FB1D80">
      <w:pPr>
        <w:numPr>
          <w:ilvl w:val="0"/>
          <w:numId w:val="11"/>
        </w:numPr>
        <w:spacing w:line="360" w:lineRule="auto"/>
      </w:pPr>
      <w:r w:rsidRPr="0074486A">
        <w:t>zakres czynności kasjera</w:t>
      </w:r>
      <w:r w:rsidR="00126F3A">
        <w:t>,</w:t>
      </w:r>
    </w:p>
    <w:p w14:paraId="3FD0187B" w14:textId="77777777" w:rsidR="00126F3A" w:rsidRDefault="006F3F39" w:rsidP="00FB1D80">
      <w:pPr>
        <w:numPr>
          <w:ilvl w:val="0"/>
          <w:numId w:val="11"/>
        </w:numPr>
        <w:spacing w:line="360" w:lineRule="auto"/>
      </w:pPr>
      <w:r w:rsidRPr="0074486A">
        <w:t>wykaz osób upoważnionych do dysponowania pieniężnymi składnikami majątkowym</w:t>
      </w:r>
      <w:r w:rsidR="00126F3A">
        <w:t xml:space="preserve">i </w:t>
      </w:r>
      <w:r w:rsidRPr="0074486A">
        <w:t>i zatwierdzania dowodów kasowych do wypłaty z wzorami pod</w:t>
      </w:r>
      <w:r w:rsidR="005C3DE8" w:rsidRPr="0074486A">
        <w:t>p</w:t>
      </w:r>
      <w:r w:rsidRPr="0074486A">
        <w:t>isów,</w:t>
      </w:r>
    </w:p>
    <w:p w14:paraId="2D47FD27" w14:textId="77777777" w:rsidR="00126F3A" w:rsidRDefault="005C3DE8" w:rsidP="00FB1D80">
      <w:pPr>
        <w:numPr>
          <w:ilvl w:val="0"/>
          <w:numId w:val="11"/>
        </w:numPr>
        <w:spacing w:line="360" w:lineRule="auto"/>
      </w:pPr>
      <w:r w:rsidRPr="0074486A">
        <w:t>protokół inwentaryzacyjny,</w:t>
      </w:r>
    </w:p>
    <w:p w14:paraId="3DC78C2C" w14:textId="77777777" w:rsidR="00126F3A" w:rsidRDefault="005C3DE8" w:rsidP="00FB1D80">
      <w:pPr>
        <w:numPr>
          <w:ilvl w:val="0"/>
          <w:numId w:val="11"/>
        </w:numPr>
        <w:spacing w:line="360" w:lineRule="auto"/>
      </w:pPr>
      <w:r w:rsidRPr="0074486A">
        <w:t>protokół przyjęcia – przekazania kasy,</w:t>
      </w:r>
    </w:p>
    <w:p w14:paraId="2B594702" w14:textId="77777777" w:rsidR="005C3DE8" w:rsidRPr="0074486A" w:rsidRDefault="005C3DE8" w:rsidP="00FB1D80">
      <w:pPr>
        <w:numPr>
          <w:ilvl w:val="0"/>
          <w:numId w:val="11"/>
        </w:numPr>
        <w:spacing w:line="360" w:lineRule="auto"/>
      </w:pPr>
      <w:r w:rsidRPr="0074486A">
        <w:t>protokół kontroli kasy.</w:t>
      </w:r>
    </w:p>
    <w:p w14:paraId="1B05D518" w14:textId="77777777" w:rsidR="005C3DE8" w:rsidRPr="0074486A" w:rsidRDefault="005C3DE8" w:rsidP="00126F3A">
      <w:pPr>
        <w:numPr>
          <w:ilvl w:val="0"/>
          <w:numId w:val="0"/>
        </w:numPr>
        <w:spacing w:line="360" w:lineRule="auto"/>
      </w:pPr>
    </w:p>
    <w:p w14:paraId="49CCCA7E" w14:textId="77777777" w:rsidR="005C3DE8" w:rsidRPr="0074486A" w:rsidRDefault="005C3DE8" w:rsidP="00036FA0">
      <w:pPr>
        <w:numPr>
          <w:ilvl w:val="0"/>
          <w:numId w:val="0"/>
        </w:numPr>
        <w:spacing w:line="360" w:lineRule="auto"/>
        <w:rPr>
          <w:rFonts w:eastAsia="Univers-BoldPL"/>
          <w:bCs/>
        </w:rPr>
      </w:pPr>
      <w:r w:rsidRPr="0074486A">
        <w:rPr>
          <w:rFonts w:eastAsia="Univers-BoldPL"/>
          <w:b/>
          <w:bCs/>
        </w:rPr>
        <w:t xml:space="preserve">§ 6. </w:t>
      </w:r>
      <w:r w:rsidR="00AA24F8" w:rsidRPr="0074486A">
        <w:rPr>
          <w:rFonts w:eastAsia="Univers-BoldPL"/>
          <w:bCs/>
        </w:rPr>
        <w:t>Wszelkie obroty gotówkowe powinny być udokumentowane dowodami kasowymi:</w:t>
      </w:r>
    </w:p>
    <w:p w14:paraId="50811645" w14:textId="77777777" w:rsidR="005F2C5A" w:rsidRPr="0074486A" w:rsidRDefault="005F2C5A" w:rsidP="00126F3A">
      <w:pPr>
        <w:numPr>
          <w:ilvl w:val="0"/>
          <w:numId w:val="0"/>
        </w:numPr>
        <w:spacing w:line="360" w:lineRule="auto"/>
      </w:pPr>
    </w:p>
    <w:p w14:paraId="03402E63" w14:textId="77777777" w:rsidR="00036FA0" w:rsidRDefault="00AA24F8" w:rsidP="00FB1D80">
      <w:pPr>
        <w:numPr>
          <w:ilvl w:val="0"/>
          <w:numId w:val="12"/>
        </w:numPr>
        <w:spacing w:line="360" w:lineRule="auto"/>
      </w:pPr>
      <w:r w:rsidRPr="0074486A">
        <w:t>Wpłaty gotówkowe – własnymi przychodowymi dowodami kasowymi,</w:t>
      </w:r>
    </w:p>
    <w:p w14:paraId="50402CDC" w14:textId="77777777" w:rsidR="00036FA0" w:rsidRDefault="00AA24F8" w:rsidP="00FB1D80">
      <w:pPr>
        <w:numPr>
          <w:ilvl w:val="0"/>
          <w:numId w:val="12"/>
        </w:numPr>
        <w:spacing w:line="360" w:lineRule="auto"/>
      </w:pPr>
      <w:r w:rsidRPr="0074486A">
        <w:t xml:space="preserve">Wypłaty gotówkowe – rozchodowymi dowodami kasowymi, którymi </w:t>
      </w:r>
      <w:r w:rsidR="0079204C" w:rsidRPr="0074486A">
        <w:t>są</w:t>
      </w:r>
      <w:r w:rsidRPr="0074486A">
        <w:t xml:space="preserve"> źródłowe dowody kasowe lub zastępcze własne dowody wypłat gotówki.</w:t>
      </w:r>
    </w:p>
    <w:p w14:paraId="4905C3CC" w14:textId="77777777" w:rsidR="00036FA0" w:rsidRDefault="0079204C" w:rsidP="00FB1D80">
      <w:pPr>
        <w:numPr>
          <w:ilvl w:val="0"/>
          <w:numId w:val="12"/>
        </w:numPr>
        <w:spacing w:line="360" w:lineRule="auto"/>
      </w:pPr>
      <w:r w:rsidRPr="0074486A">
        <w:t>Zastępcze dowody nie mogą być wystawione przez kasjera, lecz wyłącznie</w:t>
      </w:r>
      <w:r w:rsidR="009F2B60" w:rsidRPr="0074486A">
        <w:br/>
      </w:r>
      <w:r w:rsidRPr="0074486A">
        <w:t>przez głównego księgowego lub osobę upoważnioną. Zastępczym dowodem kasowym może być asygnata kasowa – kasa wypłaci lub nota,</w:t>
      </w:r>
    </w:p>
    <w:p w14:paraId="7D354BB6" w14:textId="77777777" w:rsidR="0079204C" w:rsidRPr="0074486A" w:rsidRDefault="0079204C" w:rsidP="00FB1D80">
      <w:pPr>
        <w:numPr>
          <w:ilvl w:val="0"/>
          <w:numId w:val="12"/>
        </w:numPr>
        <w:spacing w:line="360" w:lineRule="auto"/>
      </w:pPr>
      <w:r w:rsidRPr="0074486A">
        <w:t xml:space="preserve">Przychodowe dowody kasowe wystawia się w trzech egzemplarzach. Oryginał, stanowiący pokwitowanie wpłaty gotówki zostaje wręczony wpłacającemu. Kopia egzemplarza przychodowego dowodu kasowego </w:t>
      </w:r>
      <w:r w:rsidR="0028749C" w:rsidRPr="0074486A">
        <w:t>podłączana jest pod raport kasowy a druga kopia pozostaje w bloczku kwitariusza</w:t>
      </w:r>
      <w:r w:rsidRPr="0074486A">
        <w:t>.</w:t>
      </w:r>
    </w:p>
    <w:p w14:paraId="00A686D2" w14:textId="77777777" w:rsidR="0079204C" w:rsidRPr="0074486A" w:rsidRDefault="0079204C" w:rsidP="00036FA0">
      <w:pPr>
        <w:numPr>
          <w:ilvl w:val="0"/>
          <w:numId w:val="0"/>
        </w:numPr>
        <w:spacing w:line="360" w:lineRule="auto"/>
      </w:pPr>
    </w:p>
    <w:p w14:paraId="0F8EE9F4" w14:textId="77777777" w:rsidR="0079204C" w:rsidRPr="0074486A" w:rsidRDefault="0079204C" w:rsidP="00036FA0">
      <w:pPr>
        <w:numPr>
          <w:ilvl w:val="0"/>
          <w:numId w:val="0"/>
        </w:numPr>
        <w:spacing w:line="360" w:lineRule="auto"/>
        <w:rPr>
          <w:rFonts w:eastAsia="Univers-BoldPL"/>
          <w:b/>
          <w:bCs/>
        </w:rPr>
      </w:pPr>
      <w:r w:rsidRPr="0074486A">
        <w:rPr>
          <w:rFonts w:eastAsia="Univers-BoldPL"/>
          <w:b/>
          <w:bCs/>
        </w:rPr>
        <w:t>§ 7.</w:t>
      </w:r>
      <w:r w:rsidR="00405C26" w:rsidRPr="0074486A">
        <w:rPr>
          <w:rFonts w:eastAsia="Univers-BoldPL"/>
          <w:b/>
          <w:bCs/>
        </w:rPr>
        <w:t xml:space="preserve"> </w:t>
      </w:r>
      <w:r w:rsidR="005F2C5A" w:rsidRPr="0074486A">
        <w:rPr>
          <w:rFonts w:eastAsia="Univers-BoldPL"/>
          <w:bCs/>
        </w:rPr>
        <w:t>Zasady</w:t>
      </w:r>
      <w:r w:rsidR="005F2C5A" w:rsidRPr="0074486A">
        <w:rPr>
          <w:rFonts w:eastAsia="Univers-BoldPL"/>
          <w:b/>
          <w:bCs/>
        </w:rPr>
        <w:t xml:space="preserve"> </w:t>
      </w:r>
      <w:r w:rsidR="005F2C5A" w:rsidRPr="0074486A">
        <w:rPr>
          <w:rFonts w:eastAsia="Univers-BoldPL"/>
          <w:bCs/>
        </w:rPr>
        <w:t>przyjmowania wp</w:t>
      </w:r>
      <w:r w:rsidR="00D02D15" w:rsidRPr="0074486A">
        <w:rPr>
          <w:rFonts w:eastAsia="Univers-BoldPL"/>
          <w:bCs/>
        </w:rPr>
        <w:t>łat i dokonywania wypłat z kasy</w:t>
      </w:r>
    </w:p>
    <w:p w14:paraId="78B1E9F0" w14:textId="77777777" w:rsidR="005F2C5A" w:rsidRPr="0074486A" w:rsidRDefault="005F2C5A" w:rsidP="00036FA0">
      <w:pPr>
        <w:numPr>
          <w:ilvl w:val="0"/>
          <w:numId w:val="0"/>
        </w:numPr>
        <w:spacing w:line="360" w:lineRule="auto"/>
        <w:rPr>
          <w:rFonts w:eastAsia="Univers-BoldPL"/>
          <w:b/>
          <w:bCs/>
        </w:rPr>
      </w:pPr>
    </w:p>
    <w:p w14:paraId="5C689FA6" w14:textId="77777777" w:rsidR="00036FA0" w:rsidRDefault="005F2C5A" w:rsidP="00FB1D80">
      <w:pPr>
        <w:numPr>
          <w:ilvl w:val="0"/>
          <w:numId w:val="14"/>
        </w:numPr>
        <w:spacing w:line="360" w:lineRule="auto"/>
      </w:pPr>
      <w:r w:rsidRPr="0074486A">
        <w:t>Przed przyjęciem lub wypłatą gotówki kasjer zobowiązany jest do sprawdzenia,</w:t>
      </w:r>
      <w:r w:rsidR="00036FA0">
        <w:t xml:space="preserve"> </w:t>
      </w:r>
      <w:r w:rsidRPr="0074486A">
        <w:t>czy dowody księgowe są podpisane przez osoby upoważnione do zlecania wypłaty, bądź wpłaty. Dowody nie podpisane przez osoby upoważnione, nie mogą być przez kasjera przyjęte do realizacji (nie dotyczy przychodowych dokumentów kasowych wystawianych przez kasjera),</w:t>
      </w:r>
    </w:p>
    <w:p w14:paraId="34C1847D" w14:textId="77777777" w:rsidR="00036FA0" w:rsidRDefault="005F2C5A" w:rsidP="00FB1D80">
      <w:pPr>
        <w:numPr>
          <w:ilvl w:val="0"/>
          <w:numId w:val="14"/>
        </w:numPr>
        <w:spacing w:line="360" w:lineRule="auto"/>
      </w:pPr>
      <w:r w:rsidRPr="0074486A">
        <w:lastRenderedPageBreak/>
        <w:t xml:space="preserve">Dowody kasowe </w:t>
      </w:r>
      <w:r w:rsidR="00F4584B" w:rsidRPr="0074486A">
        <w:t xml:space="preserve">przed dokonaniem wypłaty </w:t>
      </w:r>
      <w:r w:rsidRPr="0074486A">
        <w:t>powinny być sprawdzone pod względem merytorycznym</w:t>
      </w:r>
      <w:r w:rsidR="00F4584B" w:rsidRPr="0074486A">
        <w:t xml:space="preserve"> </w:t>
      </w:r>
      <w:r w:rsidR="00945DE4" w:rsidRPr="0074486A">
        <w:t>i formalnorachunkowym</w:t>
      </w:r>
      <w:r w:rsidRPr="0074486A">
        <w:t xml:space="preserve"> zgodnie zasadami kontroli finansowej oraz obiegu dokumentów księgowych. Przed przyjęciem lub wypłatą gotówki z kasy kasjer zobowiązany</w:t>
      </w:r>
      <w:r w:rsidR="00036FA0">
        <w:t xml:space="preserve"> </w:t>
      </w:r>
      <w:r w:rsidRPr="0074486A">
        <w:t>jest</w:t>
      </w:r>
      <w:r w:rsidR="007C0CE7" w:rsidRPr="0074486A">
        <w:t xml:space="preserve"> </w:t>
      </w:r>
      <w:r w:rsidRPr="0074486A">
        <w:t>o sprawdzenie</w:t>
      </w:r>
      <w:r w:rsidR="009F2B60" w:rsidRPr="0074486A">
        <w:t>,</w:t>
      </w:r>
      <w:r w:rsidR="007C0CE7" w:rsidRPr="0074486A">
        <w:t xml:space="preserve"> </w:t>
      </w:r>
      <w:r w:rsidR="009F2B60" w:rsidRPr="0074486A">
        <w:t>c</w:t>
      </w:r>
      <w:r w:rsidRPr="0074486A">
        <w:t xml:space="preserve">zy na dowodach widnieją podpisy osób </w:t>
      </w:r>
      <w:r w:rsidR="00737CA0" w:rsidRPr="0074486A">
        <w:t>upoważnionych do zlecania wpłat lub wypłat wraz</w:t>
      </w:r>
      <w:r w:rsidR="007C0CE7" w:rsidRPr="0074486A">
        <w:t xml:space="preserve"> </w:t>
      </w:r>
      <w:r w:rsidR="00737CA0" w:rsidRPr="0074486A">
        <w:t>z podpisem i datą Lubuskiego Wojewódzkiego Inspektora Jakości Handlowej Artykułów Rolno-Spożywczych zatwierdzającego do wypłaty,</w:t>
      </w:r>
    </w:p>
    <w:p w14:paraId="7F047970" w14:textId="77777777" w:rsidR="00C5616D" w:rsidRDefault="00C5616D" w:rsidP="00C5616D">
      <w:pPr>
        <w:numPr>
          <w:ilvl w:val="0"/>
          <w:numId w:val="0"/>
        </w:numPr>
        <w:spacing w:line="360" w:lineRule="auto"/>
      </w:pPr>
    </w:p>
    <w:p w14:paraId="69B3A935" w14:textId="77777777" w:rsidR="00036FA0" w:rsidRDefault="00737CA0" w:rsidP="00FB1D80">
      <w:pPr>
        <w:numPr>
          <w:ilvl w:val="0"/>
          <w:numId w:val="14"/>
        </w:numPr>
        <w:spacing w:line="360" w:lineRule="auto"/>
      </w:pPr>
      <w:r w:rsidRPr="0074486A">
        <w:t xml:space="preserve">W dowodach kasowych nie można dokonywać żadnych poprawek kwot </w:t>
      </w:r>
      <w:r w:rsidR="0028749C" w:rsidRPr="0074486A">
        <w:t>wpłat</w:t>
      </w:r>
      <w:r w:rsidR="00036FA0">
        <w:t xml:space="preserve"> </w:t>
      </w:r>
      <w:r w:rsidRPr="0074486A">
        <w:t xml:space="preserve">lub </w:t>
      </w:r>
      <w:r w:rsidR="0028749C" w:rsidRPr="0074486A">
        <w:t xml:space="preserve">wypłat </w:t>
      </w:r>
      <w:r w:rsidRPr="0074486A">
        <w:t>gotówki, wyrażonych cyframi i słowami. Błędy popełnione w tym zakresie poprawia się przez anulowanie błędnych przychodowych lub rozchodowych dowodów kasowych lub zastępczych dowodów w celu udokumentowania wpłaty lub wypłaty gotówki poprzez wystawienie nowych prawidłowych dowodów</w:t>
      </w:r>
      <w:r w:rsidR="0028749C" w:rsidRPr="0074486A">
        <w:t xml:space="preserve"> – w celu udokumentowania wpłat</w:t>
      </w:r>
      <w:r w:rsidR="00036FA0">
        <w:t xml:space="preserve"> </w:t>
      </w:r>
      <w:r w:rsidR="0028749C" w:rsidRPr="0074486A">
        <w:t>i wypłat gotówki,</w:t>
      </w:r>
      <w:r w:rsidRPr="0074486A">
        <w:t xml:space="preserve"> </w:t>
      </w:r>
    </w:p>
    <w:p w14:paraId="2C6F4945" w14:textId="77777777" w:rsidR="00C5616D" w:rsidRDefault="00C5616D" w:rsidP="00C5616D">
      <w:pPr>
        <w:numPr>
          <w:ilvl w:val="0"/>
          <w:numId w:val="0"/>
        </w:numPr>
        <w:spacing w:line="360" w:lineRule="auto"/>
      </w:pPr>
    </w:p>
    <w:p w14:paraId="445AAEF0" w14:textId="77777777" w:rsidR="00036FA0" w:rsidRDefault="0028749C" w:rsidP="00FB1D80">
      <w:pPr>
        <w:numPr>
          <w:ilvl w:val="0"/>
          <w:numId w:val="14"/>
        </w:numPr>
        <w:spacing w:line="360" w:lineRule="auto"/>
      </w:pPr>
      <w:r w:rsidRPr="0074486A">
        <w:t>W przypadku, gdy błędy zostały popełnione w źródłowych dowodach kasowych</w:t>
      </w:r>
      <w:r w:rsidR="009F2B60" w:rsidRPr="0074486A">
        <w:t xml:space="preserve"> </w:t>
      </w:r>
      <w:r w:rsidRPr="0074486A">
        <w:t>–</w:t>
      </w:r>
      <w:r w:rsidR="00036FA0">
        <w:t xml:space="preserve"> </w:t>
      </w:r>
      <w:r w:rsidRPr="0074486A">
        <w:t>w celu ich skorygowania należy dokonać na podstawie wystawionych na ich miejsce zastępczych dowodów wypłat gotówki,</w:t>
      </w:r>
    </w:p>
    <w:p w14:paraId="65F602FA" w14:textId="77777777" w:rsidR="00C5616D" w:rsidRDefault="00C5616D" w:rsidP="00C5616D">
      <w:pPr>
        <w:numPr>
          <w:ilvl w:val="0"/>
          <w:numId w:val="0"/>
        </w:numPr>
        <w:spacing w:line="360" w:lineRule="auto"/>
      </w:pPr>
    </w:p>
    <w:p w14:paraId="29DD3033" w14:textId="77777777" w:rsidR="00036FA0" w:rsidRDefault="0028749C" w:rsidP="00FB1D80">
      <w:pPr>
        <w:numPr>
          <w:ilvl w:val="0"/>
          <w:numId w:val="14"/>
        </w:numPr>
        <w:spacing w:line="360" w:lineRule="auto"/>
      </w:pPr>
      <w:r w:rsidRPr="0074486A">
        <w:t>Wpłaty gotówki mogą być dokonywane wyłącznie na podstawie, ujednoliconych</w:t>
      </w:r>
      <w:r w:rsidR="009F2B60" w:rsidRPr="0074486A">
        <w:br/>
      </w:r>
      <w:r w:rsidRPr="0074486A">
        <w:t>dla wpłat, wszelkich tytułów przychodowych dowodów kasowych, podpisanych przynajmniej prze</w:t>
      </w:r>
      <w:r w:rsidR="007C0CE7" w:rsidRPr="0074486A">
        <w:t>z</w:t>
      </w:r>
      <w:r w:rsidRPr="0074486A">
        <w:t xml:space="preserve"> kasjera,</w:t>
      </w:r>
    </w:p>
    <w:p w14:paraId="258EE647" w14:textId="77777777" w:rsidR="00C5616D" w:rsidRDefault="00C5616D" w:rsidP="00C5616D">
      <w:pPr>
        <w:numPr>
          <w:ilvl w:val="0"/>
          <w:numId w:val="0"/>
        </w:numPr>
        <w:spacing w:line="360" w:lineRule="auto"/>
      </w:pPr>
    </w:p>
    <w:p w14:paraId="7624EBC9" w14:textId="77777777" w:rsidR="0028749C" w:rsidRPr="0074486A" w:rsidRDefault="0028749C" w:rsidP="00FB1D80">
      <w:pPr>
        <w:numPr>
          <w:ilvl w:val="0"/>
          <w:numId w:val="14"/>
        </w:numPr>
        <w:spacing w:line="360" w:lineRule="auto"/>
      </w:pPr>
      <w:r w:rsidRPr="0074486A">
        <w:t>Dowód wpłaty powinien zawierać</w:t>
      </w:r>
      <w:r w:rsidR="00036FA0">
        <w:t>:</w:t>
      </w:r>
    </w:p>
    <w:p w14:paraId="01766E7E" w14:textId="77777777" w:rsidR="00C5616D" w:rsidRDefault="0028749C" w:rsidP="00FB1D80">
      <w:pPr>
        <w:numPr>
          <w:ilvl w:val="0"/>
          <w:numId w:val="13"/>
        </w:numPr>
        <w:spacing w:line="360" w:lineRule="auto"/>
      </w:pPr>
      <w:r w:rsidRPr="0074486A">
        <w:t>datę wpłaty,</w:t>
      </w:r>
    </w:p>
    <w:p w14:paraId="37797D9D" w14:textId="77777777" w:rsidR="00C5616D" w:rsidRDefault="0028749C" w:rsidP="00FB1D80">
      <w:pPr>
        <w:numPr>
          <w:ilvl w:val="0"/>
          <w:numId w:val="13"/>
        </w:numPr>
        <w:spacing w:line="360" w:lineRule="auto"/>
      </w:pPr>
      <w:r w:rsidRPr="0074486A">
        <w:t>imię i nazwisko wpłacającego,</w:t>
      </w:r>
    </w:p>
    <w:p w14:paraId="4AD4BF76" w14:textId="77777777" w:rsidR="00C5616D" w:rsidRDefault="0028749C" w:rsidP="00FB1D80">
      <w:pPr>
        <w:numPr>
          <w:ilvl w:val="0"/>
          <w:numId w:val="13"/>
        </w:numPr>
        <w:spacing w:line="360" w:lineRule="auto"/>
      </w:pPr>
      <w:r w:rsidRPr="0074486A">
        <w:t>adres wpłacającego,</w:t>
      </w:r>
    </w:p>
    <w:p w14:paraId="5EC1E57C" w14:textId="77777777" w:rsidR="00C5616D" w:rsidRDefault="0028749C" w:rsidP="00FB1D80">
      <w:pPr>
        <w:numPr>
          <w:ilvl w:val="0"/>
          <w:numId w:val="13"/>
        </w:numPr>
        <w:spacing w:line="360" w:lineRule="auto"/>
      </w:pPr>
      <w:r w:rsidRPr="0074486A">
        <w:t>określenie rodzaju wpłacanej należności</w:t>
      </w:r>
      <w:r w:rsidR="00C5616D">
        <w:t>,</w:t>
      </w:r>
    </w:p>
    <w:p w14:paraId="4F8DBB29" w14:textId="77777777" w:rsidR="00C5616D" w:rsidRDefault="0028749C" w:rsidP="00FB1D80">
      <w:pPr>
        <w:numPr>
          <w:ilvl w:val="0"/>
          <w:numId w:val="13"/>
        </w:numPr>
        <w:spacing w:line="360" w:lineRule="auto"/>
      </w:pPr>
      <w:r w:rsidRPr="0074486A">
        <w:t>kwotę wpłaty zapisaną cyframi i słownie,</w:t>
      </w:r>
    </w:p>
    <w:p w14:paraId="0B51EA11" w14:textId="77777777" w:rsidR="0028749C" w:rsidRDefault="0028749C" w:rsidP="00FB1D80">
      <w:pPr>
        <w:numPr>
          <w:ilvl w:val="0"/>
          <w:numId w:val="13"/>
        </w:numPr>
        <w:spacing w:line="360" w:lineRule="auto"/>
      </w:pPr>
      <w:r w:rsidRPr="0074486A">
        <w:t>podpis wystawcy dowodu</w:t>
      </w:r>
    </w:p>
    <w:p w14:paraId="608D3D4E" w14:textId="77777777" w:rsidR="00C5616D" w:rsidRDefault="00C5616D" w:rsidP="00C5616D">
      <w:pPr>
        <w:numPr>
          <w:ilvl w:val="0"/>
          <w:numId w:val="0"/>
        </w:numPr>
        <w:spacing w:line="360" w:lineRule="auto"/>
      </w:pPr>
    </w:p>
    <w:p w14:paraId="2575BCD8" w14:textId="77777777" w:rsidR="0028749C" w:rsidRDefault="00D02D15" w:rsidP="00FB1D80">
      <w:pPr>
        <w:numPr>
          <w:ilvl w:val="0"/>
          <w:numId w:val="14"/>
        </w:numPr>
        <w:spacing w:line="360" w:lineRule="auto"/>
      </w:pPr>
      <w:r w:rsidRPr="0074486A">
        <w:lastRenderedPageBreak/>
        <w:t>Formularze dowodów wpłat powinny być połączone w bloki formularzy dochodowych dowodów kasowych, które należy ponumerować przed oddaniem ich do użytku,</w:t>
      </w:r>
    </w:p>
    <w:p w14:paraId="30DA6656" w14:textId="77777777" w:rsidR="00C5616D" w:rsidRPr="0074486A" w:rsidRDefault="00C5616D" w:rsidP="00C5616D">
      <w:pPr>
        <w:numPr>
          <w:ilvl w:val="0"/>
          <w:numId w:val="0"/>
        </w:numPr>
        <w:spacing w:line="360" w:lineRule="auto"/>
      </w:pPr>
    </w:p>
    <w:p w14:paraId="4594D01A" w14:textId="77777777" w:rsidR="00D02D15" w:rsidRPr="0074486A" w:rsidRDefault="00D02D15" w:rsidP="00FB1D80">
      <w:pPr>
        <w:numPr>
          <w:ilvl w:val="0"/>
          <w:numId w:val="14"/>
        </w:numPr>
        <w:spacing w:line="360" w:lineRule="auto"/>
      </w:pPr>
      <w:r w:rsidRPr="0074486A">
        <w:t>Formularze przychodowych dowodów kasowych należy ponumerować, zachowując ciągłość numeracji w okresie każdego roku sprawozdawczego. Liczba formularzy w każdym bloku powinna być poświadczona przez głównego księgowego lub osobę przez niego upoważnioną. Na okładce każdego bloczku należy odnotować:</w:t>
      </w:r>
    </w:p>
    <w:p w14:paraId="79004DA2" w14:textId="77777777" w:rsidR="00C5616D" w:rsidRDefault="00D02D15" w:rsidP="00FB1D80">
      <w:pPr>
        <w:numPr>
          <w:ilvl w:val="0"/>
          <w:numId w:val="15"/>
        </w:numPr>
        <w:spacing w:line="360" w:lineRule="auto"/>
      </w:pPr>
      <w:r w:rsidRPr="0074486A">
        <w:t>numer kolejny bloku formularzy,</w:t>
      </w:r>
    </w:p>
    <w:p w14:paraId="1BAF380A" w14:textId="77777777" w:rsidR="00C5616D" w:rsidRDefault="00D02D15" w:rsidP="00FB1D80">
      <w:pPr>
        <w:numPr>
          <w:ilvl w:val="0"/>
          <w:numId w:val="15"/>
        </w:numPr>
        <w:spacing w:line="360" w:lineRule="auto"/>
      </w:pPr>
      <w:r w:rsidRPr="0074486A">
        <w:t>numer kart bloku formularzy,</w:t>
      </w:r>
    </w:p>
    <w:p w14:paraId="2C059899" w14:textId="77777777" w:rsidR="00D02D15" w:rsidRDefault="00D02D15" w:rsidP="00FB1D80">
      <w:pPr>
        <w:numPr>
          <w:ilvl w:val="0"/>
          <w:numId w:val="15"/>
        </w:numPr>
        <w:spacing w:line="360" w:lineRule="auto"/>
      </w:pPr>
      <w:r w:rsidRPr="0074486A">
        <w:t>okres w którym korzystano z bloku formularzy (od dni</w:t>
      </w:r>
      <w:r w:rsidR="00C5616D">
        <w:t>a</w:t>
      </w:r>
      <w:r w:rsidRPr="0074486A">
        <w:t xml:space="preserve"> do dni</w:t>
      </w:r>
      <w:r w:rsidR="00C5616D">
        <w:t>a</w:t>
      </w:r>
      <w:r w:rsidRPr="0074486A">
        <w:t>),</w:t>
      </w:r>
    </w:p>
    <w:p w14:paraId="6DBBEB90" w14:textId="77777777" w:rsidR="00C5616D" w:rsidRPr="0074486A" w:rsidRDefault="00C5616D" w:rsidP="00C5616D">
      <w:pPr>
        <w:numPr>
          <w:ilvl w:val="0"/>
          <w:numId w:val="0"/>
        </w:numPr>
        <w:spacing w:line="360" w:lineRule="auto"/>
      </w:pPr>
    </w:p>
    <w:p w14:paraId="5D48E62D" w14:textId="77777777" w:rsidR="00C5616D" w:rsidRDefault="0075108C" w:rsidP="00FB1D80">
      <w:pPr>
        <w:numPr>
          <w:ilvl w:val="0"/>
          <w:numId w:val="14"/>
        </w:numPr>
        <w:spacing w:line="360" w:lineRule="auto"/>
      </w:pPr>
      <w:r w:rsidRPr="0074486A">
        <w:t>B</w:t>
      </w:r>
      <w:r w:rsidR="00D02D15" w:rsidRPr="0074486A">
        <w:t>loki formularzy przychodowych dowodów kasowych mogą być wydawane osobom upoważnionym wyłącznie za pokwitowaniem w ewidencji druków ścisłego zarachowania, która powinna umożliwić kontrolę przychodu, rozchodu oraz stan bloków formularzy.</w:t>
      </w:r>
    </w:p>
    <w:p w14:paraId="50B337B8" w14:textId="77777777" w:rsidR="00C5616D" w:rsidRDefault="00C5616D" w:rsidP="00C5616D">
      <w:pPr>
        <w:numPr>
          <w:ilvl w:val="0"/>
          <w:numId w:val="0"/>
        </w:numPr>
        <w:spacing w:line="360" w:lineRule="auto"/>
      </w:pPr>
    </w:p>
    <w:p w14:paraId="066D72DA" w14:textId="77777777" w:rsidR="0075108C" w:rsidRPr="0074486A" w:rsidRDefault="00DA7297" w:rsidP="00FB1D80">
      <w:pPr>
        <w:numPr>
          <w:ilvl w:val="0"/>
          <w:numId w:val="14"/>
        </w:numPr>
        <w:spacing w:line="360" w:lineRule="auto"/>
      </w:pPr>
      <w:r w:rsidRPr="0074486A">
        <w:t>Wypłata gotówki z kasy może nastąpić na podstawie źródłowych dowodów uzasadniających wypłatę:</w:t>
      </w:r>
    </w:p>
    <w:p w14:paraId="2FDBC2FA" w14:textId="77777777" w:rsidR="00C5616D" w:rsidRDefault="00DA7297" w:rsidP="00FB1D80">
      <w:pPr>
        <w:numPr>
          <w:ilvl w:val="0"/>
          <w:numId w:val="16"/>
        </w:numPr>
        <w:spacing w:line="360" w:lineRule="auto"/>
      </w:pPr>
      <w:r w:rsidRPr="0074486A">
        <w:t>dowodów wpłat na własne rachunki bankowe, przy czym fakt dokonania wpłaty powinien zawierać stempel banku na danym dowodzie wpłaty,</w:t>
      </w:r>
    </w:p>
    <w:p w14:paraId="1CD3C9FD" w14:textId="77777777" w:rsidR="00C5616D" w:rsidRDefault="00DA7297" w:rsidP="00FB1D80">
      <w:pPr>
        <w:numPr>
          <w:ilvl w:val="0"/>
          <w:numId w:val="16"/>
        </w:numPr>
        <w:spacing w:line="360" w:lineRule="auto"/>
      </w:pPr>
      <w:r w:rsidRPr="0074486A">
        <w:t>rach</w:t>
      </w:r>
      <w:r w:rsidR="002D32C8" w:rsidRPr="0074486A">
        <w:t xml:space="preserve">unków, </w:t>
      </w:r>
      <w:r w:rsidRPr="0074486A">
        <w:t>faktur</w:t>
      </w:r>
      <w:r w:rsidR="002D32C8" w:rsidRPr="0074486A">
        <w:t>, czy paragonów z NIP</w:t>
      </w:r>
      <w:r w:rsidRPr="0074486A">
        <w:t>,</w:t>
      </w:r>
    </w:p>
    <w:p w14:paraId="03F8A83C" w14:textId="77777777" w:rsidR="00C5616D" w:rsidRDefault="00DA7297" w:rsidP="00FB1D80">
      <w:pPr>
        <w:numPr>
          <w:ilvl w:val="0"/>
          <w:numId w:val="16"/>
        </w:numPr>
        <w:spacing w:line="360" w:lineRule="auto"/>
      </w:pPr>
      <w:r w:rsidRPr="0074486A">
        <w:t>list wypłat dotyczących wynagrodzeń, stałych świadczeń pieniężnych, czy nagród,</w:t>
      </w:r>
    </w:p>
    <w:p w14:paraId="755AB78C" w14:textId="77777777" w:rsidR="00C5616D" w:rsidRDefault="00DA7297" w:rsidP="00FB1D80">
      <w:pPr>
        <w:numPr>
          <w:ilvl w:val="0"/>
          <w:numId w:val="16"/>
        </w:numPr>
        <w:spacing w:line="360" w:lineRule="auto"/>
      </w:pPr>
      <w:r w:rsidRPr="0074486A">
        <w:t>własnych źródłowych dowodów kasowych,</w:t>
      </w:r>
    </w:p>
    <w:p w14:paraId="34406714" w14:textId="77777777" w:rsidR="00DA7297" w:rsidRDefault="00DA7297" w:rsidP="00FB1D80">
      <w:pPr>
        <w:numPr>
          <w:ilvl w:val="0"/>
          <w:numId w:val="16"/>
        </w:numPr>
        <w:spacing w:line="360" w:lineRule="auto"/>
      </w:pPr>
      <w:r w:rsidRPr="0074486A">
        <w:t>dowodów wypłaty (KW).</w:t>
      </w:r>
    </w:p>
    <w:p w14:paraId="25BF2F6D" w14:textId="77777777" w:rsidR="00C5616D" w:rsidRPr="0074486A" w:rsidRDefault="00C5616D" w:rsidP="00C5616D">
      <w:pPr>
        <w:numPr>
          <w:ilvl w:val="0"/>
          <w:numId w:val="0"/>
        </w:numPr>
        <w:spacing w:line="360" w:lineRule="auto"/>
      </w:pPr>
    </w:p>
    <w:p w14:paraId="328B352D" w14:textId="77777777" w:rsidR="005F2C5A" w:rsidRPr="0074486A" w:rsidRDefault="00DA7297" w:rsidP="00FB1D80">
      <w:pPr>
        <w:numPr>
          <w:ilvl w:val="0"/>
          <w:numId w:val="14"/>
        </w:numPr>
        <w:spacing w:line="360" w:lineRule="auto"/>
      </w:pPr>
      <w:r w:rsidRPr="0074486A">
        <w:t xml:space="preserve">Dowód rozchodowy </w:t>
      </w:r>
      <w:r w:rsidR="00A44388" w:rsidRPr="0074486A">
        <w:t>(KW) powinien zawierać co najmniej:</w:t>
      </w:r>
    </w:p>
    <w:p w14:paraId="2183CB41" w14:textId="77777777" w:rsidR="00C5616D" w:rsidRDefault="00A44388" w:rsidP="00FB1D80">
      <w:pPr>
        <w:numPr>
          <w:ilvl w:val="0"/>
          <w:numId w:val="17"/>
        </w:numPr>
        <w:spacing w:line="360" w:lineRule="auto"/>
      </w:pPr>
      <w:r w:rsidRPr="0074486A">
        <w:t>numer dowodu,</w:t>
      </w:r>
    </w:p>
    <w:p w14:paraId="5819302A" w14:textId="77777777" w:rsidR="00C5616D" w:rsidRDefault="00A44388" w:rsidP="00FB1D80">
      <w:pPr>
        <w:numPr>
          <w:ilvl w:val="0"/>
          <w:numId w:val="17"/>
        </w:numPr>
        <w:spacing w:line="360" w:lineRule="auto"/>
      </w:pPr>
      <w:r w:rsidRPr="0074486A">
        <w:t>datę wypłaty,</w:t>
      </w:r>
    </w:p>
    <w:p w14:paraId="595993E6" w14:textId="77777777" w:rsidR="00C5616D" w:rsidRDefault="00A44388" w:rsidP="00FB1D80">
      <w:pPr>
        <w:numPr>
          <w:ilvl w:val="0"/>
          <w:numId w:val="17"/>
        </w:numPr>
        <w:spacing w:line="360" w:lineRule="auto"/>
      </w:pPr>
      <w:r w:rsidRPr="0074486A">
        <w:t>tytuł dokonanej wypłaty,</w:t>
      </w:r>
    </w:p>
    <w:p w14:paraId="5C8BB3D2" w14:textId="77777777" w:rsidR="00C5616D" w:rsidRDefault="00A44388" w:rsidP="00FB1D80">
      <w:pPr>
        <w:numPr>
          <w:ilvl w:val="0"/>
          <w:numId w:val="17"/>
        </w:numPr>
        <w:spacing w:line="360" w:lineRule="auto"/>
      </w:pPr>
      <w:r w:rsidRPr="0074486A">
        <w:t>kwotę wypłaty wypisaną cyframi i słownie,</w:t>
      </w:r>
    </w:p>
    <w:p w14:paraId="767E7440" w14:textId="77777777" w:rsidR="00C5616D" w:rsidRDefault="00A44388" w:rsidP="00FB1D80">
      <w:pPr>
        <w:numPr>
          <w:ilvl w:val="0"/>
          <w:numId w:val="17"/>
        </w:numPr>
        <w:spacing w:line="360" w:lineRule="auto"/>
      </w:pPr>
      <w:r w:rsidRPr="0074486A">
        <w:t>podpis kasjera wypłacającego gotówkę,</w:t>
      </w:r>
    </w:p>
    <w:p w14:paraId="6C3EA9D7" w14:textId="77777777" w:rsidR="00A44388" w:rsidRDefault="00A44388" w:rsidP="00FB1D80">
      <w:pPr>
        <w:numPr>
          <w:ilvl w:val="0"/>
          <w:numId w:val="17"/>
        </w:numPr>
        <w:spacing w:line="360" w:lineRule="auto"/>
      </w:pPr>
      <w:r w:rsidRPr="0074486A">
        <w:lastRenderedPageBreak/>
        <w:t>podpis głównego księgowego.</w:t>
      </w:r>
    </w:p>
    <w:p w14:paraId="3B06A134" w14:textId="77777777" w:rsidR="00C5616D" w:rsidRDefault="00C5616D" w:rsidP="00C5616D">
      <w:pPr>
        <w:numPr>
          <w:ilvl w:val="0"/>
          <w:numId w:val="0"/>
        </w:numPr>
        <w:spacing w:line="360" w:lineRule="auto"/>
      </w:pPr>
    </w:p>
    <w:p w14:paraId="08632ABA" w14:textId="77777777" w:rsidR="00A44388" w:rsidRPr="0074486A" w:rsidRDefault="00A44388" w:rsidP="00FB1D80">
      <w:pPr>
        <w:numPr>
          <w:ilvl w:val="0"/>
          <w:numId w:val="14"/>
        </w:numPr>
        <w:spacing w:line="360" w:lineRule="auto"/>
      </w:pPr>
      <w:r w:rsidRPr="0074486A">
        <w:t>Jeżeli wypłata następuje na podstawie zbiorczych zestawieniach, w których wpisana jest słownie ogólna suma wypłat (lista płac), wówczas:</w:t>
      </w:r>
    </w:p>
    <w:p w14:paraId="5F6AC516" w14:textId="77777777" w:rsidR="00B74FD1" w:rsidRDefault="00A44388" w:rsidP="00FB1D80">
      <w:pPr>
        <w:numPr>
          <w:ilvl w:val="0"/>
          <w:numId w:val="18"/>
        </w:numPr>
        <w:spacing w:line="360" w:lineRule="auto"/>
      </w:pPr>
      <w:r w:rsidRPr="0074486A">
        <w:t>każdy odbiorca kwituje kwotę otrzymanej przez siebie gotówki,</w:t>
      </w:r>
    </w:p>
    <w:p w14:paraId="1E17BA94" w14:textId="77777777" w:rsidR="00A44388" w:rsidRDefault="00A44388" w:rsidP="00FB1D80">
      <w:pPr>
        <w:numPr>
          <w:ilvl w:val="0"/>
          <w:numId w:val="18"/>
        </w:numPr>
        <w:spacing w:line="360" w:lineRule="auto"/>
      </w:pPr>
      <w:r w:rsidRPr="0074486A">
        <w:t>nie ma obowiązku wpisywania sło</w:t>
      </w:r>
      <w:r w:rsidR="002D32C8" w:rsidRPr="0074486A">
        <w:t>w</w:t>
      </w:r>
      <w:r w:rsidRPr="0074486A">
        <w:t>nie otrzymanej kwoty</w:t>
      </w:r>
    </w:p>
    <w:p w14:paraId="0F5D9496" w14:textId="77777777" w:rsidR="00B74FD1" w:rsidRPr="0074486A" w:rsidRDefault="00B74FD1" w:rsidP="00B74FD1">
      <w:pPr>
        <w:numPr>
          <w:ilvl w:val="0"/>
          <w:numId w:val="0"/>
        </w:numPr>
        <w:spacing w:line="360" w:lineRule="auto"/>
      </w:pPr>
    </w:p>
    <w:p w14:paraId="141A09A6" w14:textId="77777777" w:rsidR="00A44388" w:rsidRPr="0074486A" w:rsidRDefault="00A44388" w:rsidP="00FB1D80">
      <w:pPr>
        <w:numPr>
          <w:ilvl w:val="0"/>
          <w:numId w:val="14"/>
        </w:numPr>
        <w:spacing w:line="360" w:lineRule="auto"/>
      </w:pPr>
      <w:r w:rsidRPr="0074486A">
        <w:t xml:space="preserve">W przypadku wypłaty osobie nie mogącej się podpisać, na jej prośbę lub prośbę kasjera, może podpisać się inna osoba </w:t>
      </w:r>
      <w:r w:rsidR="00F55708" w:rsidRPr="0074486A">
        <w:t xml:space="preserve">– świadek </w:t>
      </w:r>
      <w:r w:rsidRPr="0074486A">
        <w:t>(nie może to być kasjer), stwierdzając swoim podpisem fakt</w:t>
      </w:r>
      <w:r w:rsidR="00F55708" w:rsidRPr="0074486A">
        <w:t xml:space="preserve"> dokonania tej wypłaty osobie wymienionej w rozchodowym dowodzie kasowym. Na powyższym dowodzie umieszcza się:</w:t>
      </w:r>
    </w:p>
    <w:p w14:paraId="45F0DFE6" w14:textId="77777777" w:rsidR="00B74FD1" w:rsidRDefault="00B74FD1" w:rsidP="00B74FD1">
      <w:pPr>
        <w:numPr>
          <w:ilvl w:val="0"/>
          <w:numId w:val="0"/>
        </w:numPr>
        <w:spacing w:line="360" w:lineRule="auto"/>
      </w:pPr>
    </w:p>
    <w:p w14:paraId="44CA560B" w14:textId="77777777" w:rsidR="00B74FD1" w:rsidRDefault="00F55708" w:rsidP="00FB1D80">
      <w:pPr>
        <w:numPr>
          <w:ilvl w:val="0"/>
          <w:numId w:val="19"/>
        </w:numPr>
        <w:spacing w:line="360" w:lineRule="auto"/>
      </w:pPr>
      <w:r w:rsidRPr="0074486A">
        <w:t>numer,</w:t>
      </w:r>
    </w:p>
    <w:p w14:paraId="2153B585" w14:textId="77777777" w:rsidR="00B74FD1" w:rsidRDefault="00F55708" w:rsidP="00FB1D80">
      <w:pPr>
        <w:numPr>
          <w:ilvl w:val="0"/>
          <w:numId w:val="19"/>
        </w:numPr>
        <w:spacing w:line="360" w:lineRule="auto"/>
      </w:pPr>
      <w:r w:rsidRPr="0074486A">
        <w:t>datę wypłaty,</w:t>
      </w:r>
    </w:p>
    <w:p w14:paraId="23677AC5" w14:textId="77777777" w:rsidR="00B74FD1" w:rsidRDefault="00F55708" w:rsidP="00FB1D80">
      <w:pPr>
        <w:numPr>
          <w:ilvl w:val="0"/>
          <w:numId w:val="19"/>
        </w:numPr>
        <w:spacing w:line="360" w:lineRule="auto"/>
      </w:pPr>
      <w:r w:rsidRPr="0074486A">
        <w:t>określenie wystawcy dowodu stwierdzającego tożsamość osoby otrzymującej gotówkę,</w:t>
      </w:r>
    </w:p>
    <w:p w14:paraId="53DDAE08" w14:textId="77777777" w:rsidR="00F55708" w:rsidRDefault="00F55708" w:rsidP="00FB1D80">
      <w:pPr>
        <w:numPr>
          <w:ilvl w:val="0"/>
          <w:numId w:val="19"/>
        </w:numPr>
        <w:spacing w:line="360" w:lineRule="auto"/>
      </w:pPr>
      <w:r w:rsidRPr="0074486A">
        <w:t>dane osoby podpisującej jako świadek zdarzenia (spisane z dowodu osobistego</w:t>
      </w:r>
      <w:r w:rsidR="009F2B60" w:rsidRPr="0074486A">
        <w:br/>
      </w:r>
      <w:r w:rsidRPr="0074486A">
        <w:t>lub innego dowodu stwierdzającego tożsamość)</w:t>
      </w:r>
      <w:r w:rsidR="00B74FD1">
        <w:t>.</w:t>
      </w:r>
    </w:p>
    <w:p w14:paraId="7A6A5A45" w14:textId="77777777" w:rsidR="00B74FD1" w:rsidRPr="0074486A" w:rsidRDefault="00B74FD1" w:rsidP="00B74FD1">
      <w:pPr>
        <w:numPr>
          <w:ilvl w:val="0"/>
          <w:numId w:val="0"/>
        </w:numPr>
        <w:spacing w:line="360" w:lineRule="auto"/>
      </w:pPr>
    </w:p>
    <w:p w14:paraId="5D160273" w14:textId="77777777" w:rsidR="00F55708" w:rsidRPr="0074486A" w:rsidRDefault="00F55708" w:rsidP="00FB1D80">
      <w:pPr>
        <w:numPr>
          <w:ilvl w:val="0"/>
          <w:numId w:val="14"/>
        </w:numPr>
        <w:spacing w:line="360" w:lineRule="auto"/>
      </w:pPr>
      <w:r w:rsidRPr="0074486A">
        <w:t>Jeżeli wyplata następuje na podstawie upoważnienia</w:t>
      </w:r>
      <w:r w:rsidR="0001137D" w:rsidRPr="0074486A">
        <w:t xml:space="preserve"> prze</w:t>
      </w:r>
      <w:r w:rsidR="006A0A1C" w:rsidRPr="0074486A">
        <w:t>z</w:t>
      </w:r>
      <w:r w:rsidR="0001137D" w:rsidRPr="0074486A">
        <w:t xml:space="preserve"> osobę wymienioną</w:t>
      </w:r>
      <w:r w:rsidR="009F2B60" w:rsidRPr="0074486A">
        <w:br/>
      </w:r>
      <w:r w:rsidR="0001137D" w:rsidRPr="0074486A">
        <w:t>w rozchodowym dowodzie kasowym, w dowodzie tym należy określić, że wypłata została dokonana osobie do tego upoważnionej</w:t>
      </w:r>
      <w:r w:rsidR="006A0A1C" w:rsidRPr="0074486A">
        <w:t>. Upoważnienie to należy dołączyć</w:t>
      </w:r>
      <w:r w:rsidR="00F4584B" w:rsidRPr="0074486A">
        <w:t xml:space="preserve"> </w:t>
      </w:r>
      <w:r w:rsidR="006A0A1C" w:rsidRPr="0074486A">
        <w:t>do rozchodowego dowodu kasowego.</w:t>
      </w:r>
    </w:p>
    <w:p w14:paraId="3068D982" w14:textId="77777777" w:rsidR="006A0A1C" w:rsidRPr="0074486A" w:rsidRDefault="006A0A1C" w:rsidP="00B74FD1">
      <w:pPr>
        <w:numPr>
          <w:ilvl w:val="0"/>
          <w:numId w:val="0"/>
        </w:numPr>
        <w:spacing w:line="360" w:lineRule="auto"/>
        <w:ind w:left="720"/>
      </w:pPr>
    </w:p>
    <w:p w14:paraId="416D2100" w14:textId="77777777" w:rsidR="00A44388" w:rsidRPr="0074486A" w:rsidRDefault="006A0A1C" w:rsidP="00B74FD1">
      <w:pPr>
        <w:numPr>
          <w:ilvl w:val="0"/>
          <w:numId w:val="0"/>
        </w:numPr>
        <w:spacing w:line="360" w:lineRule="auto"/>
        <w:rPr>
          <w:rFonts w:eastAsia="Univers-BoldPL"/>
          <w:bCs/>
        </w:rPr>
      </w:pPr>
      <w:r w:rsidRPr="0074486A">
        <w:rPr>
          <w:rFonts w:eastAsia="Univers-BoldPL"/>
          <w:b/>
          <w:bCs/>
        </w:rPr>
        <w:t xml:space="preserve">§ 8. </w:t>
      </w:r>
      <w:r w:rsidR="00350372" w:rsidRPr="0074486A">
        <w:rPr>
          <w:rFonts w:eastAsia="Univers-BoldPL"/>
          <w:bCs/>
        </w:rPr>
        <w:t>Ustala się zasady sporządzania raportów kasowych</w:t>
      </w:r>
    </w:p>
    <w:p w14:paraId="1297CF80" w14:textId="77777777" w:rsidR="00350372" w:rsidRPr="0074486A" w:rsidRDefault="00350372" w:rsidP="00B74FD1">
      <w:pPr>
        <w:numPr>
          <w:ilvl w:val="0"/>
          <w:numId w:val="0"/>
        </w:numPr>
        <w:spacing w:line="360" w:lineRule="auto"/>
        <w:ind w:left="720"/>
      </w:pPr>
    </w:p>
    <w:p w14:paraId="65001473" w14:textId="77777777" w:rsidR="00350372" w:rsidRPr="0074486A" w:rsidRDefault="00350372" w:rsidP="00FB1D80">
      <w:pPr>
        <w:numPr>
          <w:ilvl w:val="0"/>
          <w:numId w:val="20"/>
        </w:numPr>
        <w:spacing w:line="360" w:lineRule="auto"/>
      </w:pPr>
      <w:r w:rsidRPr="0074486A">
        <w:t>Zrealizowane rozchodowe dowody kasowe powinny być oznaczone przez podanie</w:t>
      </w:r>
      <w:r w:rsidR="002513B6">
        <w:t xml:space="preserve"> </w:t>
      </w:r>
      <w:r w:rsidRPr="0074486A">
        <w:t xml:space="preserve">na nich daty, numeru i pozycji raportu kasowego, w którym objęte w nim wypłaty zostały zaewidencjonowane. </w:t>
      </w:r>
    </w:p>
    <w:p w14:paraId="4F1D6D66" w14:textId="77777777" w:rsidR="002513B6" w:rsidRDefault="002513B6" w:rsidP="002513B6">
      <w:pPr>
        <w:numPr>
          <w:ilvl w:val="0"/>
          <w:numId w:val="0"/>
        </w:numPr>
        <w:spacing w:line="360" w:lineRule="auto"/>
      </w:pPr>
    </w:p>
    <w:p w14:paraId="36FAB1EE" w14:textId="77777777" w:rsidR="005160F1" w:rsidRPr="002513B6" w:rsidRDefault="00350372" w:rsidP="00FB1D80">
      <w:pPr>
        <w:numPr>
          <w:ilvl w:val="0"/>
          <w:numId w:val="20"/>
        </w:numPr>
        <w:spacing w:line="360" w:lineRule="auto"/>
      </w:pPr>
      <w:r w:rsidRPr="0074486A">
        <w:t>Wszystkie dowody kasowe (wpłaty i wypłaty), dokonane w danym dniu, powinny</w:t>
      </w:r>
      <w:r w:rsidR="002513B6">
        <w:t xml:space="preserve"> </w:t>
      </w:r>
      <w:r w:rsidRPr="0074486A">
        <w:t xml:space="preserve">być w tym dniu wpisane do raportu kasowego sporządzonego przez kasjera, który </w:t>
      </w:r>
      <w:r w:rsidRPr="0074486A">
        <w:lastRenderedPageBreak/>
        <w:t>prowadzi raporty kasowe znormalizowane (Raport kasowy - RK)</w:t>
      </w:r>
      <w:r w:rsidR="00A841C2">
        <w:t xml:space="preserve">. </w:t>
      </w:r>
      <w:r w:rsidRPr="0074486A">
        <w:t xml:space="preserve">Raporty kasowe sporządzane </w:t>
      </w:r>
      <w:r w:rsidR="00212824" w:rsidRPr="0074486A">
        <w:t>są</w:t>
      </w:r>
      <w:r w:rsidRPr="0074486A">
        <w:t xml:space="preserve"> z częstotliwością </w:t>
      </w:r>
      <w:r w:rsidR="005160F1" w:rsidRPr="0074486A">
        <w:t>raz na koniec miesiąca</w:t>
      </w:r>
      <w:r w:rsidRPr="0074486A">
        <w:t xml:space="preserve">. </w:t>
      </w:r>
      <w:r w:rsidR="00945DE4" w:rsidRPr="0074486A">
        <w:t xml:space="preserve">Dopuszcza się stosowanie mniejszej częstotliwości sporządzania raportów kasowych, jeśli operacji kasowych jest stosunkowo mało. </w:t>
      </w:r>
      <w:r w:rsidR="005160F1" w:rsidRPr="00A841C2">
        <w:rPr>
          <w:rFonts w:eastAsia="Times New Roman"/>
          <w:lang w:eastAsia="pl-PL"/>
        </w:rPr>
        <w:t>Raport kasowy nie mo</w:t>
      </w:r>
      <w:r w:rsidR="005160F1" w:rsidRPr="00A841C2">
        <w:rPr>
          <w:rFonts w:eastAsia="TTE17E9188t00"/>
          <w:lang w:eastAsia="pl-PL"/>
        </w:rPr>
        <w:t>ż</w:t>
      </w:r>
      <w:r w:rsidR="005160F1" w:rsidRPr="00A841C2">
        <w:rPr>
          <w:rFonts w:eastAsia="Times New Roman"/>
          <w:lang w:eastAsia="pl-PL"/>
        </w:rPr>
        <w:t>e obejmowa</w:t>
      </w:r>
      <w:r w:rsidR="005160F1" w:rsidRPr="00A841C2">
        <w:rPr>
          <w:rFonts w:eastAsia="TTE17E9188t00"/>
          <w:lang w:eastAsia="pl-PL"/>
        </w:rPr>
        <w:t xml:space="preserve">ć </w:t>
      </w:r>
      <w:r w:rsidR="005160F1" w:rsidRPr="00A841C2">
        <w:rPr>
          <w:rFonts w:eastAsia="Times New Roman"/>
          <w:lang w:eastAsia="pl-PL"/>
        </w:rPr>
        <w:t>okresów na przełomie miesi</w:t>
      </w:r>
      <w:r w:rsidR="005160F1" w:rsidRPr="00A841C2">
        <w:rPr>
          <w:rFonts w:eastAsia="TTE17E9188t00"/>
          <w:lang w:eastAsia="pl-PL"/>
        </w:rPr>
        <w:t>ą</w:t>
      </w:r>
      <w:r w:rsidR="005160F1" w:rsidRPr="00A841C2">
        <w:rPr>
          <w:rFonts w:eastAsia="Times New Roman"/>
          <w:lang w:eastAsia="pl-PL"/>
        </w:rPr>
        <w:t>ca czy roku. Musi zamyka</w:t>
      </w:r>
      <w:r w:rsidR="005160F1" w:rsidRPr="00A841C2">
        <w:rPr>
          <w:rFonts w:eastAsia="TTE17E9188t00"/>
          <w:lang w:eastAsia="pl-PL"/>
        </w:rPr>
        <w:t xml:space="preserve">ć </w:t>
      </w:r>
      <w:r w:rsidR="005160F1" w:rsidRPr="00A841C2">
        <w:rPr>
          <w:rFonts w:eastAsia="Times New Roman"/>
          <w:lang w:eastAsia="pl-PL"/>
        </w:rPr>
        <w:t>si</w:t>
      </w:r>
      <w:r w:rsidR="005160F1" w:rsidRPr="00A841C2">
        <w:rPr>
          <w:rFonts w:eastAsia="TTE17E9188t00"/>
          <w:lang w:eastAsia="pl-PL"/>
        </w:rPr>
        <w:t xml:space="preserve">ę </w:t>
      </w:r>
      <w:r w:rsidR="005160F1" w:rsidRPr="00A841C2">
        <w:rPr>
          <w:rFonts w:eastAsia="Times New Roman"/>
          <w:lang w:eastAsia="pl-PL"/>
        </w:rPr>
        <w:t>na koniec miesi</w:t>
      </w:r>
      <w:r w:rsidR="005160F1" w:rsidRPr="00A841C2">
        <w:rPr>
          <w:rFonts w:eastAsia="TTE17E9188t00"/>
          <w:lang w:eastAsia="pl-PL"/>
        </w:rPr>
        <w:t>ą</w:t>
      </w:r>
      <w:r w:rsidR="005160F1" w:rsidRPr="00A841C2">
        <w:rPr>
          <w:rFonts w:eastAsia="Times New Roman"/>
          <w:lang w:eastAsia="pl-PL"/>
        </w:rPr>
        <w:t>ca i roku. Raport kasowy zamyka si</w:t>
      </w:r>
      <w:r w:rsidR="005160F1" w:rsidRPr="00A841C2">
        <w:rPr>
          <w:rFonts w:eastAsia="TTE17E9188t00"/>
          <w:lang w:eastAsia="pl-PL"/>
        </w:rPr>
        <w:t xml:space="preserve">ę </w:t>
      </w:r>
      <w:r w:rsidR="005160F1" w:rsidRPr="00A841C2">
        <w:rPr>
          <w:rFonts w:eastAsia="Times New Roman"/>
          <w:lang w:eastAsia="pl-PL"/>
        </w:rPr>
        <w:t>sumowaniem wpłat i wypłat oraz wyliczeniem stanu ko</w:t>
      </w:r>
      <w:r w:rsidR="005160F1" w:rsidRPr="00A841C2">
        <w:rPr>
          <w:rFonts w:eastAsia="TTE17E9188t00"/>
          <w:lang w:eastAsia="pl-PL"/>
        </w:rPr>
        <w:t>ń</w:t>
      </w:r>
      <w:r w:rsidR="005160F1" w:rsidRPr="00A841C2">
        <w:rPr>
          <w:rFonts w:eastAsia="Times New Roman"/>
          <w:lang w:eastAsia="pl-PL"/>
        </w:rPr>
        <w:t>cowego a zapisy winny</w:t>
      </w:r>
      <w:r w:rsidR="00945DE4" w:rsidRPr="00A841C2">
        <w:rPr>
          <w:rFonts w:eastAsia="Times New Roman"/>
          <w:lang w:eastAsia="pl-PL"/>
        </w:rPr>
        <w:t xml:space="preserve"> </w:t>
      </w:r>
      <w:r w:rsidR="005160F1" w:rsidRPr="00A841C2">
        <w:rPr>
          <w:rFonts w:eastAsia="Times New Roman"/>
          <w:lang w:eastAsia="pl-PL"/>
        </w:rPr>
        <w:t>być dokonywanie chronologicznie,</w:t>
      </w:r>
    </w:p>
    <w:p w14:paraId="4A88C310" w14:textId="77777777" w:rsidR="005160F1" w:rsidRPr="0074486A" w:rsidRDefault="005160F1" w:rsidP="00FB1D80">
      <w:pPr>
        <w:numPr>
          <w:ilvl w:val="0"/>
          <w:numId w:val="20"/>
        </w:numPr>
        <w:spacing w:line="360" w:lineRule="auto"/>
        <w:rPr>
          <w:rFonts w:eastAsia="Times New Roman"/>
          <w:lang w:eastAsia="pl-PL"/>
        </w:rPr>
      </w:pPr>
      <w:r w:rsidRPr="0074486A">
        <w:rPr>
          <w:rFonts w:eastAsia="Times New Roman"/>
          <w:lang w:eastAsia="pl-PL"/>
        </w:rPr>
        <w:t>Po sporządzeniu raportu kasowego za dany okres i po ustaleniu pozostałości gotówki w kasie, kasjer podpisuje raport i przekazuje jego oryginał wraz z dowodami kasowymi głównemu księgowemu,</w:t>
      </w:r>
    </w:p>
    <w:p w14:paraId="7BB02137" w14:textId="77777777" w:rsidR="005160F1" w:rsidRPr="0074486A" w:rsidRDefault="00D92540" w:rsidP="00FB1D80">
      <w:pPr>
        <w:numPr>
          <w:ilvl w:val="0"/>
          <w:numId w:val="20"/>
        </w:numPr>
        <w:spacing w:line="360" w:lineRule="auto"/>
      </w:pPr>
      <w:r w:rsidRPr="0074486A">
        <w:t>Rozchodu dokumentu nieudokumentowanego rozchodowymi dowodami kasowymi nie uwzględnia się przy ustaleniu stanu gotówki w kasie. Rozchód taki stanowi niedobór kasowy i obciąża kasjera,</w:t>
      </w:r>
    </w:p>
    <w:p w14:paraId="2EF7241B" w14:textId="77777777" w:rsidR="00D92540" w:rsidRPr="0074486A" w:rsidRDefault="00D92540" w:rsidP="00FB1D80">
      <w:pPr>
        <w:numPr>
          <w:ilvl w:val="0"/>
          <w:numId w:val="20"/>
        </w:numPr>
        <w:spacing w:line="360" w:lineRule="auto"/>
      </w:pPr>
      <w:r w:rsidRPr="0074486A">
        <w:t>Gotówka w kasie nieudokumentowana przychodowymi dowodami kasowymi stanowi nadwyżkę kasową. Nadwyżka kasowa podlega przekazaniu na dochody budżetowe jednostki w ciągu 30 dni od daty jej stwierdzenia.</w:t>
      </w:r>
    </w:p>
    <w:p w14:paraId="5A30F3A7" w14:textId="77777777" w:rsidR="00945DE4" w:rsidRPr="0074486A" w:rsidRDefault="00945DE4" w:rsidP="00A841C2">
      <w:pPr>
        <w:numPr>
          <w:ilvl w:val="0"/>
          <w:numId w:val="0"/>
        </w:numPr>
        <w:spacing w:line="360" w:lineRule="auto"/>
        <w:ind w:left="720"/>
        <w:rPr>
          <w:rFonts w:eastAsia="Univers-BoldPL"/>
          <w:b/>
          <w:bCs/>
        </w:rPr>
      </w:pPr>
    </w:p>
    <w:p w14:paraId="23003153" w14:textId="77777777" w:rsidR="00A607D1" w:rsidRPr="0074486A" w:rsidRDefault="00A607D1" w:rsidP="00A841C2">
      <w:pPr>
        <w:numPr>
          <w:ilvl w:val="0"/>
          <w:numId w:val="0"/>
        </w:numPr>
        <w:spacing w:line="360" w:lineRule="auto"/>
        <w:rPr>
          <w:rFonts w:eastAsia="Univers-BoldPL"/>
          <w:bCs/>
        </w:rPr>
      </w:pPr>
      <w:r w:rsidRPr="0074486A">
        <w:rPr>
          <w:rFonts w:eastAsia="Univers-BoldPL"/>
          <w:b/>
          <w:bCs/>
        </w:rPr>
        <w:t xml:space="preserve">§ 9. </w:t>
      </w:r>
      <w:r w:rsidRPr="0074486A">
        <w:rPr>
          <w:rFonts w:eastAsia="Univers-BoldPL"/>
          <w:bCs/>
        </w:rPr>
        <w:t>Określa się zasady wypełniania formularzy i druków kasowych</w:t>
      </w:r>
    </w:p>
    <w:p w14:paraId="597106F5" w14:textId="77777777" w:rsidR="00FD04EF" w:rsidRPr="0074486A" w:rsidRDefault="00FD04EF" w:rsidP="00A841C2">
      <w:pPr>
        <w:numPr>
          <w:ilvl w:val="0"/>
          <w:numId w:val="0"/>
        </w:numPr>
        <w:spacing w:line="360" w:lineRule="auto"/>
        <w:rPr>
          <w:rFonts w:eastAsia="Univers-BoldPL"/>
          <w:bCs/>
        </w:rPr>
      </w:pPr>
    </w:p>
    <w:p w14:paraId="6024BB9F" w14:textId="77777777" w:rsidR="00FD04EF" w:rsidRDefault="00FD04EF" w:rsidP="00FB1D80">
      <w:pPr>
        <w:numPr>
          <w:ilvl w:val="0"/>
          <w:numId w:val="21"/>
        </w:numPr>
        <w:spacing w:line="360" w:lineRule="auto"/>
        <w:rPr>
          <w:rFonts w:eastAsia="Univers-BoldPL"/>
          <w:b/>
          <w:bCs/>
        </w:rPr>
      </w:pPr>
      <w:r w:rsidRPr="0074486A">
        <w:rPr>
          <w:rFonts w:eastAsia="Univers-BoldPL"/>
          <w:b/>
          <w:bCs/>
        </w:rPr>
        <w:t xml:space="preserve">Dowód wpłaty </w:t>
      </w:r>
      <w:r w:rsidR="00A841C2">
        <w:rPr>
          <w:rFonts w:eastAsia="Univers-BoldPL"/>
          <w:b/>
          <w:bCs/>
        </w:rPr>
        <w:t>–</w:t>
      </w:r>
      <w:r w:rsidRPr="0074486A">
        <w:rPr>
          <w:rFonts w:eastAsia="Univers-BoldPL"/>
          <w:b/>
          <w:bCs/>
        </w:rPr>
        <w:t xml:space="preserve"> KP</w:t>
      </w:r>
    </w:p>
    <w:p w14:paraId="7C3E9BB3" w14:textId="77777777" w:rsidR="00A841C2" w:rsidRPr="0074486A" w:rsidRDefault="00A841C2" w:rsidP="00A841C2">
      <w:pPr>
        <w:numPr>
          <w:ilvl w:val="0"/>
          <w:numId w:val="0"/>
        </w:numPr>
        <w:spacing w:line="360" w:lineRule="auto"/>
        <w:rPr>
          <w:rFonts w:eastAsia="Univers-BoldPL"/>
          <w:b/>
          <w:bCs/>
        </w:rPr>
      </w:pPr>
    </w:p>
    <w:p w14:paraId="08E8132C" w14:textId="77777777" w:rsidR="00A607D1" w:rsidRPr="0074486A" w:rsidRDefault="009F2B60" w:rsidP="00FB1D80">
      <w:pPr>
        <w:numPr>
          <w:ilvl w:val="1"/>
          <w:numId w:val="20"/>
        </w:numPr>
        <w:spacing w:line="360" w:lineRule="auto"/>
      </w:pPr>
      <w:r w:rsidRPr="0074486A">
        <w:t>d</w:t>
      </w:r>
      <w:r w:rsidR="00FD04EF" w:rsidRPr="0074486A">
        <w:t>owód wpłaty – KP jest drukiem ścisłego zarachowania, ewidencjonowanym niezwłocznie po jego otrzymaniu w księdze druków i odpowiednio przechowywanym,</w:t>
      </w:r>
    </w:p>
    <w:p w14:paraId="4A343D40" w14:textId="77777777" w:rsidR="00FD04EF" w:rsidRPr="0074486A" w:rsidRDefault="009F2B60" w:rsidP="00FB1D80">
      <w:pPr>
        <w:numPr>
          <w:ilvl w:val="1"/>
          <w:numId w:val="20"/>
        </w:numPr>
        <w:spacing w:line="360" w:lineRule="auto"/>
      </w:pPr>
      <w:r w:rsidRPr="0074486A">
        <w:t>w</w:t>
      </w:r>
      <w:r w:rsidR="00FD04EF" w:rsidRPr="0074486A">
        <w:t xml:space="preserve">ystawiany </w:t>
      </w:r>
      <w:r w:rsidR="005A1A34" w:rsidRPr="0074486A">
        <w:t>jest przez kasjera w dwóch egzemplarzach, oryginał dołącza się</w:t>
      </w:r>
      <w:r w:rsidR="00A841C2">
        <w:t xml:space="preserve"> </w:t>
      </w:r>
      <w:r w:rsidR="005A1A34" w:rsidRPr="0074486A">
        <w:t>do raportu kasowego a kopia pozostaje w bloku do rozliczenie i kontroli,</w:t>
      </w:r>
    </w:p>
    <w:p w14:paraId="511E97EA" w14:textId="77777777" w:rsidR="005A1A34" w:rsidRPr="0074486A" w:rsidRDefault="009F2B60" w:rsidP="00FB1D80">
      <w:pPr>
        <w:numPr>
          <w:ilvl w:val="1"/>
          <w:numId w:val="20"/>
        </w:numPr>
        <w:spacing w:line="360" w:lineRule="auto"/>
      </w:pPr>
      <w:r w:rsidRPr="0074486A">
        <w:t>s</w:t>
      </w:r>
      <w:r w:rsidR="005A1A34" w:rsidRPr="0074486A">
        <w:t>łużą one przede wszystkim do przyjęcia gotówki do kasy pobranej z banku,</w:t>
      </w:r>
    </w:p>
    <w:p w14:paraId="1DB6D9C8" w14:textId="77777777" w:rsidR="005A1A34" w:rsidRPr="0074486A" w:rsidRDefault="009F2B60" w:rsidP="00FB1D80">
      <w:pPr>
        <w:numPr>
          <w:ilvl w:val="1"/>
          <w:numId w:val="20"/>
        </w:numPr>
        <w:spacing w:line="360" w:lineRule="auto"/>
      </w:pPr>
      <w:r w:rsidRPr="0074486A">
        <w:t>w</w:t>
      </w:r>
      <w:r w:rsidR="005A1A34" w:rsidRPr="0074486A">
        <w:t xml:space="preserve"> przypadku pomyłki należy wszystkie egzemplarze anulować,</w:t>
      </w:r>
    </w:p>
    <w:p w14:paraId="0ACD851B" w14:textId="77777777" w:rsidR="005A1A34" w:rsidRPr="0074486A" w:rsidRDefault="009F2B60" w:rsidP="00FB1D80">
      <w:pPr>
        <w:numPr>
          <w:ilvl w:val="1"/>
          <w:numId w:val="20"/>
        </w:numPr>
        <w:spacing w:line="360" w:lineRule="auto"/>
      </w:pPr>
      <w:r w:rsidRPr="0074486A">
        <w:t>o</w:t>
      </w:r>
      <w:r w:rsidR="005A1A34" w:rsidRPr="0074486A">
        <w:t>soba sporządzająca dowód KP określa w nim:</w:t>
      </w:r>
    </w:p>
    <w:p w14:paraId="0978202C" w14:textId="77777777" w:rsidR="00A841C2" w:rsidRDefault="005A1A34" w:rsidP="00FB1D80">
      <w:pPr>
        <w:numPr>
          <w:ilvl w:val="0"/>
          <w:numId w:val="22"/>
        </w:numPr>
        <w:spacing w:line="360" w:lineRule="auto"/>
      </w:pPr>
      <w:r w:rsidRPr="0074486A">
        <w:t>datę wpłaty,</w:t>
      </w:r>
    </w:p>
    <w:p w14:paraId="6076F6C6" w14:textId="77777777" w:rsidR="00A841C2" w:rsidRDefault="005A1A34" w:rsidP="00FB1D80">
      <w:pPr>
        <w:numPr>
          <w:ilvl w:val="0"/>
          <w:numId w:val="22"/>
        </w:numPr>
        <w:spacing w:line="360" w:lineRule="auto"/>
      </w:pPr>
      <w:r w:rsidRPr="0074486A">
        <w:t>nazwę i adres podmiotu dokonującego wpłaty,</w:t>
      </w:r>
    </w:p>
    <w:p w14:paraId="4EE5EC03" w14:textId="77777777" w:rsidR="00A841C2" w:rsidRDefault="005A1A34" w:rsidP="00FB1D80">
      <w:pPr>
        <w:numPr>
          <w:ilvl w:val="0"/>
          <w:numId w:val="22"/>
        </w:numPr>
        <w:spacing w:line="360" w:lineRule="auto"/>
      </w:pPr>
      <w:r w:rsidRPr="0074486A">
        <w:t>dokładnie określenie tytułu wpłaty,</w:t>
      </w:r>
    </w:p>
    <w:p w14:paraId="659C0003" w14:textId="77777777" w:rsidR="005A1A34" w:rsidRPr="0074486A" w:rsidRDefault="005A1A34" w:rsidP="00FB1D80">
      <w:pPr>
        <w:numPr>
          <w:ilvl w:val="0"/>
          <w:numId w:val="22"/>
        </w:numPr>
        <w:spacing w:line="360" w:lineRule="auto"/>
      </w:pPr>
      <w:r w:rsidRPr="0074486A">
        <w:lastRenderedPageBreak/>
        <w:t>kwotę wpłaty cyframi i słownie.</w:t>
      </w:r>
    </w:p>
    <w:p w14:paraId="2CB95386" w14:textId="77777777" w:rsidR="00A841C2" w:rsidRDefault="00A841C2" w:rsidP="00A841C2">
      <w:pPr>
        <w:numPr>
          <w:ilvl w:val="0"/>
          <w:numId w:val="0"/>
        </w:numPr>
        <w:spacing w:line="360" w:lineRule="auto"/>
      </w:pPr>
    </w:p>
    <w:p w14:paraId="5CC60CC0" w14:textId="77777777" w:rsidR="00276CFD" w:rsidRPr="0074486A" w:rsidRDefault="00276CFD" w:rsidP="00FB1D80">
      <w:pPr>
        <w:numPr>
          <w:ilvl w:val="1"/>
          <w:numId w:val="20"/>
        </w:numPr>
        <w:spacing w:line="360" w:lineRule="auto"/>
      </w:pPr>
      <w:r w:rsidRPr="0074486A">
        <w:t>przyjęcie gotówki do kasy kasjer potwierdza swoim podpisem na dowodzie wpłaty. Dowód podlega zatwierdzeniu przez księgowego lub osobę upoważnioną.</w:t>
      </w:r>
    </w:p>
    <w:p w14:paraId="34E4101F" w14:textId="77777777" w:rsidR="00276CFD" w:rsidRPr="0074486A" w:rsidRDefault="00276CFD" w:rsidP="00A03689">
      <w:pPr>
        <w:numPr>
          <w:ilvl w:val="0"/>
          <w:numId w:val="0"/>
        </w:numPr>
        <w:spacing w:line="360" w:lineRule="auto"/>
      </w:pPr>
    </w:p>
    <w:p w14:paraId="2C4B3E18" w14:textId="77777777" w:rsidR="00276CFD" w:rsidRDefault="00276CFD" w:rsidP="00FB1D80">
      <w:pPr>
        <w:numPr>
          <w:ilvl w:val="0"/>
          <w:numId w:val="21"/>
        </w:numPr>
        <w:spacing w:line="360" w:lineRule="auto"/>
        <w:rPr>
          <w:b/>
        </w:rPr>
      </w:pPr>
      <w:r w:rsidRPr="0074486A">
        <w:rPr>
          <w:b/>
        </w:rPr>
        <w:t>Dowód wpłaty K.57 – K</w:t>
      </w:r>
      <w:r w:rsidR="00E5120B" w:rsidRPr="0074486A">
        <w:rPr>
          <w:b/>
        </w:rPr>
        <w:t>wit</w:t>
      </w:r>
      <w:r w:rsidRPr="0074486A">
        <w:rPr>
          <w:b/>
        </w:rPr>
        <w:t xml:space="preserve">ariusz </w:t>
      </w:r>
      <w:r w:rsidR="00E5120B" w:rsidRPr="0074486A">
        <w:rPr>
          <w:b/>
        </w:rPr>
        <w:t>przychodowo-ewidencyjny</w:t>
      </w:r>
    </w:p>
    <w:p w14:paraId="5D99E779" w14:textId="77777777" w:rsidR="00A03689" w:rsidRPr="0074486A" w:rsidRDefault="00A03689" w:rsidP="00A03689">
      <w:pPr>
        <w:numPr>
          <w:ilvl w:val="0"/>
          <w:numId w:val="0"/>
        </w:numPr>
        <w:spacing w:line="360" w:lineRule="auto"/>
        <w:rPr>
          <w:b/>
        </w:rPr>
      </w:pPr>
    </w:p>
    <w:p w14:paraId="7451F51B" w14:textId="77777777" w:rsidR="00276CFD" w:rsidRPr="0074486A" w:rsidRDefault="009F2B60" w:rsidP="00FB1D80">
      <w:pPr>
        <w:numPr>
          <w:ilvl w:val="0"/>
          <w:numId w:val="23"/>
        </w:numPr>
        <w:spacing w:line="360" w:lineRule="auto"/>
      </w:pPr>
      <w:r w:rsidRPr="0074486A">
        <w:t>d</w:t>
      </w:r>
      <w:r w:rsidR="00945DE4" w:rsidRPr="0074486A">
        <w:t>owód K.</w:t>
      </w:r>
      <w:r w:rsidR="00E5120B" w:rsidRPr="0074486A">
        <w:t>57</w:t>
      </w:r>
      <w:r w:rsidR="00276CFD" w:rsidRPr="0074486A">
        <w:t xml:space="preserve"> jest drukiem ścisłego zarachowania, ewidencjonowanym niezwłocznie</w:t>
      </w:r>
      <w:r w:rsidR="00A03689">
        <w:t xml:space="preserve"> </w:t>
      </w:r>
      <w:r w:rsidR="00276CFD" w:rsidRPr="0074486A">
        <w:t>po jego otrzymaniu i odpowiednio przechowywanym,</w:t>
      </w:r>
    </w:p>
    <w:p w14:paraId="0734F915" w14:textId="77777777" w:rsidR="00276CFD" w:rsidRPr="0074486A" w:rsidRDefault="009F2B60" w:rsidP="00FB1D80">
      <w:pPr>
        <w:numPr>
          <w:ilvl w:val="0"/>
          <w:numId w:val="23"/>
        </w:numPr>
        <w:spacing w:line="360" w:lineRule="auto"/>
      </w:pPr>
      <w:r w:rsidRPr="0074486A">
        <w:t>d</w:t>
      </w:r>
      <w:r w:rsidR="00E5120B" w:rsidRPr="0074486A">
        <w:t>owód wpłaty wypełnia kasjer w trzech egzemplarzach, z których oryginał otrzymuje osoba (podmiot) wpłacająca, pierwsza kopia podłączana jest pod raport kasowy a druga pozostaje w bloczku formularzy do rozliczenia i kontroli,</w:t>
      </w:r>
    </w:p>
    <w:p w14:paraId="1644603D" w14:textId="77777777" w:rsidR="00E5120B" w:rsidRPr="0074486A" w:rsidRDefault="009F2B60" w:rsidP="00FB1D80">
      <w:pPr>
        <w:numPr>
          <w:ilvl w:val="0"/>
          <w:numId w:val="23"/>
        </w:numPr>
        <w:spacing w:line="360" w:lineRule="auto"/>
      </w:pPr>
      <w:r w:rsidRPr="0074486A">
        <w:t>k</w:t>
      </w:r>
      <w:r w:rsidR="00E5120B" w:rsidRPr="0074486A">
        <w:t>witariusz przychodowo-ewidencyjny</w:t>
      </w:r>
      <w:r w:rsidR="000226DA" w:rsidRPr="0074486A">
        <w:t xml:space="preserve"> zawiera:</w:t>
      </w:r>
    </w:p>
    <w:p w14:paraId="582CD42F" w14:textId="77777777" w:rsidR="00A03689" w:rsidRDefault="000226DA" w:rsidP="00FB1D80">
      <w:pPr>
        <w:numPr>
          <w:ilvl w:val="0"/>
          <w:numId w:val="24"/>
        </w:numPr>
        <w:spacing w:line="360" w:lineRule="auto"/>
      </w:pPr>
      <w:r w:rsidRPr="0074486A">
        <w:t>datę wpłaty,</w:t>
      </w:r>
    </w:p>
    <w:p w14:paraId="4AD4E89D" w14:textId="77777777" w:rsidR="00A03689" w:rsidRDefault="000226DA" w:rsidP="00FB1D80">
      <w:pPr>
        <w:numPr>
          <w:ilvl w:val="0"/>
          <w:numId w:val="24"/>
        </w:numPr>
        <w:spacing w:line="360" w:lineRule="auto"/>
      </w:pPr>
      <w:r w:rsidRPr="0074486A">
        <w:t>nazwę jednostki lub imię i nazwisko osoby wpłacającej,</w:t>
      </w:r>
    </w:p>
    <w:p w14:paraId="64ECAB32" w14:textId="77777777" w:rsidR="00A03689" w:rsidRDefault="000226DA" w:rsidP="00FB1D80">
      <w:pPr>
        <w:numPr>
          <w:ilvl w:val="0"/>
          <w:numId w:val="24"/>
        </w:numPr>
        <w:spacing w:line="360" w:lineRule="auto"/>
      </w:pPr>
      <w:r w:rsidRPr="0074486A">
        <w:t>dokładnie określenie tytułu wpłaty,</w:t>
      </w:r>
    </w:p>
    <w:p w14:paraId="66708709" w14:textId="77777777" w:rsidR="000226DA" w:rsidRDefault="000226DA" w:rsidP="00FB1D80">
      <w:pPr>
        <w:numPr>
          <w:ilvl w:val="0"/>
          <w:numId w:val="24"/>
        </w:numPr>
        <w:spacing w:line="360" w:lineRule="auto"/>
      </w:pPr>
      <w:r w:rsidRPr="0074486A">
        <w:t>kwotę wpłaty cyframi i słownie,</w:t>
      </w:r>
    </w:p>
    <w:p w14:paraId="05F9575D" w14:textId="77777777" w:rsidR="00A03689" w:rsidRPr="0074486A" w:rsidRDefault="00A03689" w:rsidP="00A03689">
      <w:pPr>
        <w:numPr>
          <w:ilvl w:val="0"/>
          <w:numId w:val="0"/>
        </w:numPr>
        <w:spacing w:line="360" w:lineRule="auto"/>
      </w:pPr>
    </w:p>
    <w:p w14:paraId="49993E43" w14:textId="77777777" w:rsidR="000226DA" w:rsidRPr="0074486A" w:rsidRDefault="009F2B60" w:rsidP="00FB1D80">
      <w:pPr>
        <w:numPr>
          <w:ilvl w:val="0"/>
          <w:numId w:val="23"/>
        </w:numPr>
        <w:spacing w:line="360" w:lineRule="auto"/>
      </w:pPr>
      <w:r w:rsidRPr="0074486A">
        <w:t>w</w:t>
      </w:r>
      <w:r w:rsidR="000226DA" w:rsidRPr="0074486A">
        <w:t xml:space="preserve"> dowodzie K.57 nie można dokonywać żadnych poprawek kwot wpłaty gotówki</w:t>
      </w:r>
      <w:r w:rsidR="00A03689">
        <w:t xml:space="preserve"> </w:t>
      </w:r>
      <w:r w:rsidR="000226DA" w:rsidRPr="0074486A">
        <w:t>a w przypadku dokonania pomyłki anulować dowód i postąpić tak samo jak w przypadku pozostałych druków ścisłego zarachowania,</w:t>
      </w:r>
    </w:p>
    <w:p w14:paraId="16F66204" w14:textId="77777777" w:rsidR="000226DA" w:rsidRPr="0074486A" w:rsidRDefault="009F2B60" w:rsidP="00FB1D80">
      <w:pPr>
        <w:numPr>
          <w:ilvl w:val="0"/>
          <w:numId w:val="23"/>
        </w:numPr>
        <w:spacing w:line="360" w:lineRule="auto"/>
      </w:pPr>
      <w:r w:rsidRPr="0074486A">
        <w:t>p</w:t>
      </w:r>
      <w:r w:rsidR="000226DA" w:rsidRPr="0074486A">
        <w:t>rzyjęcie gotówki do kasy kasjer potwierdza własnoręcznym podpisem na dowodzie wpłaty.</w:t>
      </w:r>
    </w:p>
    <w:p w14:paraId="051AE67C" w14:textId="77777777" w:rsidR="000226DA" w:rsidRPr="0074486A" w:rsidRDefault="000226DA" w:rsidP="00FB1D80">
      <w:pPr>
        <w:numPr>
          <w:ilvl w:val="0"/>
          <w:numId w:val="21"/>
        </w:numPr>
        <w:spacing w:line="360" w:lineRule="auto"/>
        <w:rPr>
          <w:b/>
        </w:rPr>
      </w:pPr>
      <w:r w:rsidRPr="0074486A">
        <w:rPr>
          <w:b/>
        </w:rPr>
        <w:t>Dowód wypłaty – KW</w:t>
      </w:r>
    </w:p>
    <w:p w14:paraId="7408CAE8" w14:textId="77777777" w:rsidR="00A03689" w:rsidRDefault="00A03689" w:rsidP="00A03689">
      <w:pPr>
        <w:numPr>
          <w:ilvl w:val="0"/>
          <w:numId w:val="0"/>
        </w:numPr>
        <w:spacing w:line="360" w:lineRule="auto"/>
        <w:ind w:left="360"/>
      </w:pPr>
    </w:p>
    <w:p w14:paraId="105D1866" w14:textId="77777777" w:rsidR="00A03689" w:rsidRDefault="000226DA" w:rsidP="00FB1D80">
      <w:pPr>
        <w:numPr>
          <w:ilvl w:val="1"/>
          <w:numId w:val="14"/>
        </w:numPr>
        <w:spacing w:line="360" w:lineRule="auto"/>
      </w:pPr>
      <w:r w:rsidRPr="0074486A">
        <w:t>dowód KW jest znormalizowanym drukiem ścisłego zarachowania</w:t>
      </w:r>
      <w:r w:rsidR="00E53AFA" w:rsidRPr="0074486A">
        <w:t>,</w:t>
      </w:r>
    </w:p>
    <w:p w14:paraId="5E7DCD1B" w14:textId="77777777" w:rsidR="00A03689" w:rsidRDefault="00E53AFA" w:rsidP="00FB1D80">
      <w:pPr>
        <w:numPr>
          <w:ilvl w:val="1"/>
          <w:numId w:val="14"/>
        </w:numPr>
        <w:spacing w:line="360" w:lineRule="auto"/>
      </w:pPr>
      <w:r w:rsidRPr="0074486A">
        <w:t>jest wystawiany przez osoby upoważnione</w:t>
      </w:r>
      <w:r w:rsidR="00ED1E36" w:rsidRPr="0074486A">
        <w:t>go</w:t>
      </w:r>
      <w:r w:rsidRPr="0074486A">
        <w:t xml:space="preserve"> pracownika wydziału administracji jako dowód zastępczy, </w:t>
      </w:r>
      <w:r w:rsidR="00ED1E36" w:rsidRPr="0074486A">
        <w:t>zatwierdzony przez upoważnione osoby,</w:t>
      </w:r>
    </w:p>
    <w:p w14:paraId="1B326CA9" w14:textId="77777777" w:rsidR="00ED1E36" w:rsidRPr="0074486A" w:rsidRDefault="00ED1E36" w:rsidP="00FB1D80">
      <w:pPr>
        <w:numPr>
          <w:ilvl w:val="1"/>
          <w:numId w:val="14"/>
        </w:numPr>
        <w:spacing w:line="360" w:lineRule="auto"/>
      </w:pPr>
      <w:r w:rsidRPr="0074486A">
        <w:t>osoba wystawiająca dowód KW wpisuje następujące dane:</w:t>
      </w:r>
    </w:p>
    <w:p w14:paraId="787F5FCA" w14:textId="77777777" w:rsidR="00A03689" w:rsidRDefault="00A03689" w:rsidP="00A03689">
      <w:pPr>
        <w:numPr>
          <w:ilvl w:val="0"/>
          <w:numId w:val="0"/>
        </w:numPr>
        <w:spacing w:line="360" w:lineRule="auto"/>
      </w:pPr>
    </w:p>
    <w:p w14:paraId="498AC4C3" w14:textId="77777777" w:rsidR="00A03689" w:rsidRDefault="00ED1E36" w:rsidP="00FB1D80">
      <w:pPr>
        <w:numPr>
          <w:ilvl w:val="0"/>
          <w:numId w:val="25"/>
        </w:numPr>
        <w:spacing w:line="360" w:lineRule="auto"/>
      </w:pPr>
      <w:r w:rsidRPr="0074486A">
        <w:lastRenderedPageBreak/>
        <w:t>datę wypłaty,</w:t>
      </w:r>
    </w:p>
    <w:p w14:paraId="6BAB5AC2" w14:textId="77777777" w:rsidR="00A03689" w:rsidRDefault="00ED1E36" w:rsidP="00FB1D80">
      <w:pPr>
        <w:numPr>
          <w:ilvl w:val="0"/>
          <w:numId w:val="25"/>
        </w:numPr>
        <w:spacing w:line="360" w:lineRule="auto"/>
      </w:pPr>
      <w:r w:rsidRPr="0074486A">
        <w:t>nazwisko i imię (nazwę) oraz adres osoby, na rzecz której dokonuje się wpłaty,</w:t>
      </w:r>
    </w:p>
    <w:p w14:paraId="27C5B03A" w14:textId="77777777" w:rsidR="00A03689" w:rsidRDefault="00ED1E36" w:rsidP="00FB1D80">
      <w:pPr>
        <w:numPr>
          <w:ilvl w:val="0"/>
          <w:numId w:val="25"/>
        </w:numPr>
        <w:spacing w:line="360" w:lineRule="auto"/>
      </w:pPr>
      <w:r w:rsidRPr="0074486A">
        <w:t>tytuł wypłaty,</w:t>
      </w:r>
    </w:p>
    <w:p w14:paraId="66065C56" w14:textId="77777777" w:rsidR="00ED1E36" w:rsidRDefault="00ED1E36" w:rsidP="00FB1D80">
      <w:pPr>
        <w:numPr>
          <w:ilvl w:val="0"/>
          <w:numId w:val="25"/>
        </w:numPr>
        <w:spacing w:line="360" w:lineRule="auto"/>
      </w:pPr>
      <w:r w:rsidRPr="0074486A">
        <w:t>kwotę wypłaty cyframi i słownie,</w:t>
      </w:r>
    </w:p>
    <w:p w14:paraId="1D114315" w14:textId="77777777" w:rsidR="00A03689" w:rsidRPr="0074486A" w:rsidRDefault="00A03689" w:rsidP="00A03689">
      <w:pPr>
        <w:numPr>
          <w:ilvl w:val="0"/>
          <w:numId w:val="0"/>
        </w:numPr>
        <w:spacing w:line="360" w:lineRule="auto"/>
      </w:pPr>
    </w:p>
    <w:p w14:paraId="3A474F6D" w14:textId="77777777" w:rsidR="00F6661C" w:rsidRDefault="00ED1E36" w:rsidP="00FB1D80">
      <w:pPr>
        <w:numPr>
          <w:ilvl w:val="1"/>
          <w:numId w:val="14"/>
        </w:numPr>
        <w:spacing w:line="360" w:lineRule="auto"/>
      </w:pPr>
      <w:r w:rsidRPr="0074486A">
        <w:t>dowód podpisuje osoba wystawiająca w dwóch egzemplarzach, na oryginale podpisuje kasjer jako osoba wypłacająca oraz osoba, która pobiera należności. Oryginał zastępczego dowodu kasa wypłaci załącza się pod raport kasowy,</w:t>
      </w:r>
    </w:p>
    <w:p w14:paraId="5CBED76C" w14:textId="77777777" w:rsidR="00ED1E36" w:rsidRPr="0074486A" w:rsidRDefault="00ED1E36" w:rsidP="00FB1D80">
      <w:pPr>
        <w:numPr>
          <w:ilvl w:val="1"/>
          <w:numId w:val="14"/>
        </w:numPr>
        <w:spacing w:line="360" w:lineRule="auto"/>
      </w:pPr>
      <w:r w:rsidRPr="0074486A">
        <w:t>do wypłaty dowód KW zatwierdza główny księgowy i Wojewódzki Inspektor.</w:t>
      </w:r>
    </w:p>
    <w:p w14:paraId="205B275F" w14:textId="77777777" w:rsidR="00ED1E36" w:rsidRPr="0074486A" w:rsidRDefault="00ED1E36" w:rsidP="00F6661C">
      <w:pPr>
        <w:numPr>
          <w:ilvl w:val="0"/>
          <w:numId w:val="0"/>
        </w:numPr>
        <w:spacing w:line="360" w:lineRule="auto"/>
      </w:pPr>
    </w:p>
    <w:p w14:paraId="640238E2" w14:textId="77777777" w:rsidR="00ED1E36" w:rsidRDefault="00ED1E36" w:rsidP="00FB1D80">
      <w:pPr>
        <w:numPr>
          <w:ilvl w:val="0"/>
          <w:numId w:val="21"/>
        </w:numPr>
        <w:spacing w:line="360" w:lineRule="auto"/>
        <w:rPr>
          <w:b/>
        </w:rPr>
      </w:pPr>
      <w:r w:rsidRPr="0074486A">
        <w:rPr>
          <w:b/>
        </w:rPr>
        <w:t>Raport kasowy</w:t>
      </w:r>
      <w:r w:rsidR="00002337" w:rsidRPr="0074486A">
        <w:rPr>
          <w:b/>
        </w:rPr>
        <w:t xml:space="preserve"> – RK </w:t>
      </w:r>
    </w:p>
    <w:p w14:paraId="444D19FB" w14:textId="77777777" w:rsidR="00F6661C" w:rsidRPr="0074486A" w:rsidRDefault="00F6661C" w:rsidP="00F6661C">
      <w:pPr>
        <w:numPr>
          <w:ilvl w:val="0"/>
          <w:numId w:val="0"/>
        </w:numPr>
        <w:spacing w:line="360" w:lineRule="auto"/>
        <w:rPr>
          <w:b/>
        </w:rPr>
      </w:pPr>
    </w:p>
    <w:p w14:paraId="5CEA90E4" w14:textId="77777777" w:rsidR="00F6661C" w:rsidRDefault="00820071" w:rsidP="00FB1D80">
      <w:pPr>
        <w:numPr>
          <w:ilvl w:val="0"/>
          <w:numId w:val="26"/>
        </w:numPr>
        <w:spacing w:line="360" w:lineRule="auto"/>
      </w:pPr>
      <w:r w:rsidRPr="0074486A">
        <w:t>w</w:t>
      </w:r>
      <w:r w:rsidR="00481B2C" w:rsidRPr="0074486A">
        <w:t>ypełniany jest przez kasjera w porządku chronologicznym</w:t>
      </w:r>
      <w:r w:rsidR="00507A31" w:rsidRPr="0074486A">
        <w:t xml:space="preserve"> nadanym przez program komputerowy</w:t>
      </w:r>
      <w:r w:rsidR="00481B2C" w:rsidRPr="0074486A">
        <w:t>, tzn. w takiej kolejności, w jakiej nastąpiły wpłaty lub wypłaty,</w:t>
      </w:r>
    </w:p>
    <w:p w14:paraId="2DC56B72" w14:textId="77777777" w:rsidR="00F6661C" w:rsidRDefault="00820071" w:rsidP="00FB1D80">
      <w:pPr>
        <w:numPr>
          <w:ilvl w:val="0"/>
          <w:numId w:val="26"/>
        </w:numPr>
        <w:spacing w:line="360" w:lineRule="auto"/>
      </w:pPr>
      <w:r w:rsidRPr="0074486A">
        <w:t>d</w:t>
      </w:r>
      <w:r w:rsidR="00481B2C" w:rsidRPr="0074486A">
        <w:t xml:space="preserve">okonywane operacje kasowe wypełnia się za każdy dzień, w którym nastąpiły operacje. </w:t>
      </w:r>
    </w:p>
    <w:p w14:paraId="09B7CE7B" w14:textId="77777777" w:rsidR="00F6661C" w:rsidRDefault="00820071" w:rsidP="00FB1D80">
      <w:pPr>
        <w:numPr>
          <w:ilvl w:val="0"/>
          <w:numId w:val="26"/>
        </w:numPr>
        <w:spacing w:line="360" w:lineRule="auto"/>
      </w:pPr>
      <w:r w:rsidRPr="0074486A">
        <w:t>r</w:t>
      </w:r>
      <w:r w:rsidR="00481B2C" w:rsidRPr="0074486A">
        <w:t>aport kasowy musi być sporządzony z datą ostatniego dnia miesiąca,</w:t>
      </w:r>
    </w:p>
    <w:p w14:paraId="6B7904E5" w14:textId="77777777" w:rsidR="00481B2C" w:rsidRPr="0074486A" w:rsidRDefault="00820071" w:rsidP="00FB1D80">
      <w:pPr>
        <w:numPr>
          <w:ilvl w:val="0"/>
          <w:numId w:val="26"/>
        </w:numPr>
        <w:spacing w:line="360" w:lineRule="auto"/>
      </w:pPr>
      <w:r w:rsidRPr="0074486A">
        <w:t>r</w:t>
      </w:r>
      <w:r w:rsidR="00481B2C" w:rsidRPr="0074486A">
        <w:t xml:space="preserve">aport kasowy sporządza kasjer zgodnie </w:t>
      </w:r>
      <w:r w:rsidR="00A72843" w:rsidRPr="0074486A">
        <w:t>z</w:t>
      </w:r>
      <w:r w:rsidR="00481B2C" w:rsidRPr="0074486A">
        <w:t xml:space="preserve"> program</w:t>
      </w:r>
      <w:r w:rsidR="00A47CC6" w:rsidRPr="0074486A">
        <w:t>e</w:t>
      </w:r>
      <w:r w:rsidR="00A72843" w:rsidRPr="0074486A">
        <w:t>m</w:t>
      </w:r>
      <w:r w:rsidR="00481B2C" w:rsidRPr="0074486A">
        <w:t xml:space="preserve"> komputerowym </w:t>
      </w:r>
      <w:r w:rsidR="00762FF1" w:rsidRPr="0074486A">
        <w:t>PRO</w:t>
      </w:r>
      <w:r w:rsidR="00481B2C" w:rsidRPr="0074486A">
        <w:t xml:space="preserve">LIDER.FK </w:t>
      </w:r>
      <w:r w:rsidR="00A72843" w:rsidRPr="0074486A">
        <w:t xml:space="preserve"> wersja </w:t>
      </w:r>
      <w:r w:rsidR="00762FF1" w:rsidRPr="0074486A">
        <w:t>17.10.6</w:t>
      </w:r>
      <w:r w:rsidR="00A72843" w:rsidRPr="0074486A">
        <w:t xml:space="preserve"> </w:t>
      </w:r>
      <w:r w:rsidR="00481B2C" w:rsidRPr="0074486A">
        <w:t xml:space="preserve">będącym </w:t>
      </w:r>
      <w:r w:rsidR="00A72843" w:rsidRPr="0074486A">
        <w:t>własnością WIJHARS w użytkowaniu</w:t>
      </w:r>
      <w:r w:rsidR="00481B2C" w:rsidRPr="0074486A">
        <w:t xml:space="preserve"> Wydziału </w:t>
      </w:r>
      <w:r w:rsidR="00762FF1" w:rsidRPr="0074486A">
        <w:t>Organizacyjno-</w:t>
      </w:r>
      <w:r w:rsidR="00481B2C" w:rsidRPr="0074486A">
        <w:t>Administrac</w:t>
      </w:r>
      <w:r w:rsidR="00762FF1" w:rsidRPr="0074486A">
        <w:t xml:space="preserve">yjnego </w:t>
      </w:r>
      <w:r w:rsidR="00481B2C" w:rsidRPr="0074486A">
        <w:t>w następujący sposób:</w:t>
      </w:r>
    </w:p>
    <w:p w14:paraId="1CBDB895" w14:textId="77777777" w:rsidR="00F6661C" w:rsidRDefault="00A47CC6" w:rsidP="00FB1D80">
      <w:pPr>
        <w:numPr>
          <w:ilvl w:val="0"/>
          <w:numId w:val="27"/>
        </w:numPr>
        <w:spacing w:line="360" w:lineRule="auto"/>
      </w:pPr>
      <w:r w:rsidRPr="0074486A">
        <w:t xml:space="preserve">w lewym górnym rogu program automatycznie nadaje nr kolejny sporządzanego raportu kasowego, numer nadawany jest z zachowaniem ciągłości numeracji rocznej dla roku obrotowego, przełamany na miesiąc w którym został sporządzony i przełamaniem na </w:t>
      </w:r>
      <w:r w:rsidR="00A72843" w:rsidRPr="0074486A">
        <w:t xml:space="preserve">dany </w:t>
      </w:r>
      <w:r w:rsidRPr="0074486A">
        <w:t>rok obrotowy,</w:t>
      </w:r>
    </w:p>
    <w:p w14:paraId="355EFB7B" w14:textId="77777777" w:rsidR="00161DA0" w:rsidRDefault="00A47CC6" w:rsidP="00161DA0">
      <w:pPr>
        <w:numPr>
          <w:ilvl w:val="0"/>
          <w:numId w:val="27"/>
        </w:numPr>
        <w:spacing w:line="360" w:lineRule="auto"/>
      </w:pPr>
      <w:r w:rsidRPr="0074486A">
        <w:t>w części tabelarycznej raportu kasowego ewidencjonuje dowody kasowe na bieżąco,</w:t>
      </w:r>
      <w:r w:rsidR="00F6661C">
        <w:t xml:space="preserve"> </w:t>
      </w:r>
      <w:r w:rsidRPr="0074486A">
        <w:t>w układzie chronologicznym, w kolejności ich realizacji, przy czym w treści określa rodzaj operacji gotówkowej wraz z numerem dowodu księgowego, a w rubryce „dowód” symbol dokumentu,</w:t>
      </w:r>
    </w:p>
    <w:p w14:paraId="17E25EE0" w14:textId="77777777" w:rsidR="00F6661C" w:rsidRDefault="00820071" w:rsidP="00161DA0">
      <w:pPr>
        <w:numPr>
          <w:ilvl w:val="0"/>
          <w:numId w:val="27"/>
        </w:numPr>
        <w:spacing w:line="360" w:lineRule="auto"/>
      </w:pPr>
      <w:r w:rsidRPr="0074486A">
        <w:lastRenderedPageBreak/>
        <w:t>k</w:t>
      </w:r>
      <w:r w:rsidR="00A47CC6" w:rsidRPr="0074486A">
        <w:t>ażda strona rapo</w:t>
      </w:r>
      <w:r w:rsidR="00E7533B" w:rsidRPr="0074486A">
        <w:t>r</w:t>
      </w:r>
      <w:r w:rsidR="00A47CC6" w:rsidRPr="0074486A">
        <w:t>tu</w:t>
      </w:r>
      <w:r w:rsidR="00E7533B" w:rsidRPr="0074486A">
        <w:t xml:space="preserve"> jest automatycznie podliczana „obroty”, stan kasy jest przenoszony</w:t>
      </w:r>
      <w:r w:rsidR="00F6661C">
        <w:t xml:space="preserve"> </w:t>
      </w:r>
      <w:r w:rsidR="00E7533B" w:rsidRPr="0074486A">
        <w:t>z raportu kasowego poprzedniego a następnie wskazuje obecny stan kasy i na końcu sumuje wszystkie strony,</w:t>
      </w:r>
    </w:p>
    <w:p w14:paraId="625E6BE6" w14:textId="77777777" w:rsidR="00E83BC0" w:rsidRPr="0074486A" w:rsidRDefault="00E7533B" w:rsidP="00FB1D80">
      <w:pPr>
        <w:numPr>
          <w:ilvl w:val="0"/>
          <w:numId w:val="27"/>
        </w:numPr>
        <w:spacing w:line="360" w:lineRule="auto"/>
      </w:pPr>
      <w:r w:rsidRPr="0074486A">
        <w:t>w dolnej części raportu wskazuje ilość załączników, które zostały wprowadzone</w:t>
      </w:r>
      <w:r w:rsidR="00E83BC0" w:rsidRPr="0074486A">
        <w:t>, któr</w:t>
      </w:r>
      <w:r w:rsidR="00F6661C">
        <w:t xml:space="preserve">a </w:t>
      </w:r>
      <w:r w:rsidRPr="0074486A">
        <w:t>ma być zgodna z ilością faktycznie podłączonych załączników do raportu kasowego</w:t>
      </w:r>
      <w:r w:rsidR="00E83BC0" w:rsidRPr="0074486A">
        <w:t>,</w:t>
      </w:r>
    </w:p>
    <w:p w14:paraId="5B5E3D0E" w14:textId="77777777" w:rsidR="003D259F" w:rsidRDefault="003D259F" w:rsidP="003D259F">
      <w:pPr>
        <w:numPr>
          <w:ilvl w:val="0"/>
          <w:numId w:val="0"/>
        </w:numPr>
        <w:spacing w:line="360" w:lineRule="auto"/>
        <w:ind w:left="360"/>
      </w:pPr>
    </w:p>
    <w:p w14:paraId="49592E82" w14:textId="77777777" w:rsidR="003D259F" w:rsidRDefault="00820071" w:rsidP="00FB1D80">
      <w:pPr>
        <w:numPr>
          <w:ilvl w:val="0"/>
          <w:numId w:val="26"/>
        </w:numPr>
        <w:spacing w:line="360" w:lineRule="auto"/>
      </w:pPr>
      <w:r w:rsidRPr="0074486A">
        <w:t>p</w:t>
      </w:r>
      <w:r w:rsidR="00E83BC0" w:rsidRPr="0074486A">
        <w:t>o wydrukowaniu raportu kasowego kasjer podpisuje go i przekazuje głównemu księgowemu za potwierdzeniem odbioru,</w:t>
      </w:r>
    </w:p>
    <w:p w14:paraId="7D5A04B1" w14:textId="77777777" w:rsidR="00A47CC6" w:rsidRPr="0074486A" w:rsidRDefault="00820071" w:rsidP="00FB1D80">
      <w:pPr>
        <w:numPr>
          <w:ilvl w:val="0"/>
          <w:numId w:val="26"/>
        </w:numPr>
        <w:spacing w:line="360" w:lineRule="auto"/>
      </w:pPr>
      <w:r w:rsidRPr="0074486A">
        <w:t>n</w:t>
      </w:r>
      <w:r w:rsidR="00E83BC0" w:rsidRPr="0074486A">
        <w:t>astępnie po podpisaniu przez głównego księgowego raportu kasowego i stwierdzeniu zgodności danych zawartych w raporcie, przekazuje się do podpisu Wojewódzkiemu Inspektorowi.</w:t>
      </w:r>
    </w:p>
    <w:p w14:paraId="017307D8" w14:textId="77777777" w:rsidR="00002337" w:rsidRPr="0074486A" w:rsidRDefault="00002337" w:rsidP="003D259F">
      <w:pPr>
        <w:numPr>
          <w:ilvl w:val="0"/>
          <w:numId w:val="0"/>
        </w:numPr>
        <w:spacing w:line="360" w:lineRule="auto"/>
      </w:pPr>
    </w:p>
    <w:p w14:paraId="3500A197" w14:textId="77777777" w:rsidR="00002337" w:rsidRPr="0074486A" w:rsidRDefault="00002337" w:rsidP="003D259F">
      <w:pPr>
        <w:numPr>
          <w:ilvl w:val="0"/>
          <w:numId w:val="0"/>
        </w:numPr>
        <w:spacing w:line="360" w:lineRule="auto"/>
      </w:pPr>
      <w:r w:rsidRPr="0074486A">
        <w:rPr>
          <w:rFonts w:eastAsia="Univers-BoldPL"/>
          <w:b/>
          <w:bCs/>
        </w:rPr>
        <w:t xml:space="preserve">§ 10. </w:t>
      </w:r>
      <w:r w:rsidRPr="0074486A">
        <w:rPr>
          <w:rFonts w:eastAsia="Univers-BoldPL"/>
          <w:bCs/>
        </w:rPr>
        <w:t>Ustala się zasady kontroli inwentaryzacji kasy</w:t>
      </w:r>
    </w:p>
    <w:p w14:paraId="7443F991" w14:textId="77777777" w:rsidR="00ED1E36" w:rsidRPr="0074486A" w:rsidRDefault="00ED1E36" w:rsidP="003D259F">
      <w:pPr>
        <w:numPr>
          <w:ilvl w:val="0"/>
          <w:numId w:val="0"/>
        </w:numPr>
        <w:spacing w:line="360" w:lineRule="auto"/>
      </w:pPr>
    </w:p>
    <w:p w14:paraId="6ECA219A" w14:textId="77777777" w:rsidR="005A1A34" w:rsidRPr="0074486A" w:rsidRDefault="00002337" w:rsidP="00FB1D80">
      <w:pPr>
        <w:numPr>
          <w:ilvl w:val="0"/>
          <w:numId w:val="28"/>
        </w:numPr>
        <w:spacing w:line="360" w:lineRule="auto"/>
      </w:pPr>
      <w:r w:rsidRPr="0074486A">
        <w:t>Kasa podlega bieżącej i okresowej kontroli przez główną księgową,</w:t>
      </w:r>
    </w:p>
    <w:p w14:paraId="5B780528" w14:textId="77777777" w:rsidR="00002337" w:rsidRPr="0074486A" w:rsidRDefault="005719E0" w:rsidP="00FB1D80">
      <w:pPr>
        <w:numPr>
          <w:ilvl w:val="0"/>
          <w:numId w:val="28"/>
        </w:numPr>
        <w:spacing w:line="360" w:lineRule="auto"/>
      </w:pPr>
      <w:r w:rsidRPr="0074486A">
        <w:t>Kontrolę</w:t>
      </w:r>
      <w:r w:rsidR="004E48C9" w:rsidRPr="0074486A">
        <w:t xml:space="preserve"> kasy przeprowadza się:</w:t>
      </w:r>
    </w:p>
    <w:p w14:paraId="266AC53F" w14:textId="77777777" w:rsidR="003D259F" w:rsidRDefault="003D259F" w:rsidP="003D259F">
      <w:pPr>
        <w:numPr>
          <w:ilvl w:val="0"/>
          <w:numId w:val="0"/>
        </w:numPr>
        <w:spacing w:line="360" w:lineRule="auto"/>
      </w:pPr>
    </w:p>
    <w:p w14:paraId="691DC312" w14:textId="77777777" w:rsidR="003D259F" w:rsidRDefault="004E48C9" w:rsidP="00FB1D80">
      <w:pPr>
        <w:numPr>
          <w:ilvl w:val="0"/>
          <w:numId w:val="29"/>
        </w:numPr>
        <w:spacing w:line="360" w:lineRule="auto"/>
      </w:pPr>
      <w:r w:rsidRPr="0074486A">
        <w:t xml:space="preserve">w dniach </w:t>
      </w:r>
      <w:r w:rsidR="00507A31" w:rsidRPr="0074486A">
        <w:t>wyznaczonych</w:t>
      </w:r>
      <w:r w:rsidRPr="0074486A">
        <w:t xml:space="preserve"> przez kierownika jednostki,</w:t>
      </w:r>
    </w:p>
    <w:p w14:paraId="35D18ACB" w14:textId="77777777" w:rsidR="003D259F" w:rsidRDefault="004E48C9" w:rsidP="00FB1D80">
      <w:pPr>
        <w:numPr>
          <w:ilvl w:val="0"/>
          <w:numId w:val="29"/>
        </w:numPr>
        <w:spacing w:line="360" w:lineRule="auto"/>
      </w:pPr>
      <w:r w:rsidRPr="0074486A">
        <w:t>na dzień przekazania obowiązków kasjera,</w:t>
      </w:r>
    </w:p>
    <w:p w14:paraId="42C64DE3" w14:textId="77777777" w:rsidR="004E48C9" w:rsidRPr="0074486A" w:rsidRDefault="004E48C9" w:rsidP="00FB1D80">
      <w:pPr>
        <w:numPr>
          <w:ilvl w:val="0"/>
          <w:numId w:val="29"/>
        </w:numPr>
        <w:spacing w:line="360" w:lineRule="auto"/>
      </w:pPr>
      <w:r w:rsidRPr="0074486A">
        <w:t>w ostatnim dniu roboczym</w:t>
      </w:r>
      <w:r w:rsidR="00507A31" w:rsidRPr="0074486A">
        <w:t xml:space="preserve"> bieżącego roku</w:t>
      </w:r>
      <w:r w:rsidRPr="0074486A">
        <w:t>,</w:t>
      </w:r>
    </w:p>
    <w:p w14:paraId="4CA6C386" w14:textId="77777777" w:rsidR="003D259F" w:rsidRDefault="003D259F" w:rsidP="003D259F">
      <w:pPr>
        <w:numPr>
          <w:ilvl w:val="0"/>
          <w:numId w:val="0"/>
        </w:numPr>
        <w:spacing w:line="360" w:lineRule="auto"/>
      </w:pPr>
    </w:p>
    <w:p w14:paraId="34A7BF27" w14:textId="77777777" w:rsidR="003D259F" w:rsidRDefault="004E48C9" w:rsidP="00FB1D80">
      <w:pPr>
        <w:numPr>
          <w:ilvl w:val="0"/>
          <w:numId w:val="28"/>
        </w:numPr>
        <w:spacing w:line="360" w:lineRule="auto"/>
      </w:pPr>
      <w:r w:rsidRPr="0074486A">
        <w:t>W toku inwentaryzacji, poza gotówką, podlegają zinwentaryzowaniu depozyty kasowe,</w:t>
      </w:r>
    </w:p>
    <w:p w14:paraId="225CFBFC" w14:textId="77777777" w:rsidR="003D259F" w:rsidRDefault="00820071" w:rsidP="00FB1D80">
      <w:pPr>
        <w:numPr>
          <w:ilvl w:val="0"/>
          <w:numId w:val="28"/>
        </w:numPr>
        <w:spacing w:line="360" w:lineRule="auto"/>
      </w:pPr>
      <w:r w:rsidRPr="0074486A">
        <w:t>O</w:t>
      </w:r>
      <w:r w:rsidR="004E48C9" w:rsidRPr="0074486A">
        <w:t>soby zobowiązane do przeprowadzania inwentaryzacji wyznacza Wojewódzki Inspektor, a gdy konieczne jest przeprowadzenie jej w czasie nieobecności kasjera, zespół spisowy składający się z co najmniej trzech osób,</w:t>
      </w:r>
    </w:p>
    <w:p w14:paraId="643BAA97" w14:textId="77777777" w:rsidR="003D259F" w:rsidRDefault="004E48C9" w:rsidP="00FB1D80">
      <w:pPr>
        <w:numPr>
          <w:ilvl w:val="0"/>
          <w:numId w:val="28"/>
        </w:numPr>
        <w:spacing w:line="360" w:lineRule="auto"/>
      </w:pPr>
      <w:r w:rsidRPr="0074486A">
        <w:t>Z wyniku inwentaryzacji sporządza się protokół w trzech egzemplarzach, podpisany przez członków zespołu i kasjera, a w razie przekazywania kasy przez osobę przyjmującą</w:t>
      </w:r>
      <w:r w:rsidR="003D259F">
        <w:t xml:space="preserve"> </w:t>
      </w:r>
      <w:r w:rsidRPr="0074486A">
        <w:t>i przekazującą,</w:t>
      </w:r>
    </w:p>
    <w:p w14:paraId="600C5DF6" w14:textId="77777777" w:rsidR="003D259F" w:rsidRDefault="004E48C9" w:rsidP="00FB1D80">
      <w:pPr>
        <w:numPr>
          <w:ilvl w:val="0"/>
          <w:numId w:val="28"/>
        </w:numPr>
        <w:spacing w:line="360" w:lineRule="auto"/>
      </w:pPr>
      <w:r w:rsidRPr="0074486A">
        <w:t>Jeżeli inwentaryzację przeprowadza się pod nieobecność kasjera, fakt ten powinien być wyraźnie opisany w protokole, ze wskazaniem przyczyny nieobecności kasjera</w:t>
      </w:r>
      <w:r w:rsidR="003D259F">
        <w:t xml:space="preserve">, </w:t>
      </w:r>
    </w:p>
    <w:p w14:paraId="557D90EA" w14:textId="77777777" w:rsidR="003D259F" w:rsidRDefault="004E48C9" w:rsidP="00FB1D80">
      <w:pPr>
        <w:numPr>
          <w:ilvl w:val="0"/>
          <w:numId w:val="28"/>
        </w:numPr>
        <w:spacing w:line="360" w:lineRule="auto"/>
      </w:pPr>
      <w:r w:rsidRPr="0074486A">
        <w:lastRenderedPageBreak/>
        <w:t>Protokół inwentaryzacji otrzymują oryginał głó</w:t>
      </w:r>
      <w:r w:rsidR="00AF3243" w:rsidRPr="0074486A">
        <w:t>w</w:t>
      </w:r>
      <w:r w:rsidRPr="0074486A">
        <w:t xml:space="preserve">ny księgowy oraz kopie osoba zdająca kasę i osoba </w:t>
      </w:r>
      <w:r w:rsidR="00AF3243" w:rsidRPr="0074486A">
        <w:t>przyjmująca,</w:t>
      </w:r>
    </w:p>
    <w:p w14:paraId="4D2D4616" w14:textId="77777777" w:rsidR="003D259F" w:rsidRDefault="00AF3243" w:rsidP="00FB1D80">
      <w:pPr>
        <w:numPr>
          <w:ilvl w:val="0"/>
          <w:numId w:val="28"/>
        </w:numPr>
        <w:spacing w:line="360" w:lineRule="auto"/>
      </w:pPr>
      <w:r w:rsidRPr="0074486A">
        <w:t>Doraźne kontrole są dokonywane na polecenie Wojewódzkiego Inspektora. Fakt dokonania kontroli powinien być udokumentowany protokołem,</w:t>
      </w:r>
    </w:p>
    <w:p w14:paraId="5CE6951B" w14:textId="77777777" w:rsidR="0079204C" w:rsidRPr="00161DA0" w:rsidRDefault="00820071" w:rsidP="00161DA0">
      <w:pPr>
        <w:numPr>
          <w:ilvl w:val="0"/>
          <w:numId w:val="28"/>
        </w:numPr>
        <w:spacing w:line="360" w:lineRule="auto"/>
      </w:pPr>
      <w:r w:rsidRPr="0074486A">
        <w:t>W</w:t>
      </w:r>
      <w:r w:rsidR="00AF3243" w:rsidRPr="0074486A">
        <w:t xml:space="preserve"> zakresie inwentaryzacji w kasie m</w:t>
      </w:r>
      <w:r w:rsidR="00385A4E" w:rsidRPr="0074486A">
        <w:t>a</w:t>
      </w:r>
      <w:r w:rsidR="00AF3243" w:rsidRPr="0074486A">
        <w:t>ją również zastosowanie odpowiednie przepisy dot. zasa</w:t>
      </w:r>
      <w:r w:rsidR="00385A4E" w:rsidRPr="0074486A">
        <w:t>d przeprowadzania inwentaryzacji.</w:t>
      </w:r>
    </w:p>
    <w:sectPr w:rsidR="0079204C" w:rsidRPr="00161DA0" w:rsidSect="00316C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7755" w14:textId="77777777" w:rsidR="00656C65" w:rsidRDefault="00656C65" w:rsidP="00FC18DA">
      <w:r>
        <w:separator/>
      </w:r>
    </w:p>
  </w:endnote>
  <w:endnote w:type="continuationSeparator" w:id="0">
    <w:p w14:paraId="6FAE3FD0" w14:textId="77777777" w:rsidR="00656C65" w:rsidRDefault="00656C65" w:rsidP="00FC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BoldPL">
    <w:altName w:val="MS Mincho"/>
    <w:panose1 w:val="00000000000000000000"/>
    <w:charset w:val="80"/>
    <w:family w:val="auto"/>
    <w:notTrueType/>
    <w:pitch w:val="default"/>
    <w:sig w:usb0="00000000" w:usb1="08070000" w:usb2="00000010" w:usb3="00000000" w:csb0="00020000" w:csb1="00000000"/>
  </w:font>
  <w:font w:name="TTE17E9188t0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56AD" w14:textId="77777777" w:rsidR="00FB6776" w:rsidRPr="00161DA0" w:rsidRDefault="00FB6776" w:rsidP="00161DA0">
    <w:pPr>
      <w:numPr>
        <w:ilvl w:val="0"/>
        <w:numId w:val="0"/>
      </w:numPr>
      <w:jc w:val="right"/>
      <w:rPr>
        <w:sz w:val="20"/>
        <w:szCs w:val="20"/>
      </w:rPr>
    </w:pPr>
    <w:r w:rsidRPr="00161DA0">
      <w:rPr>
        <w:sz w:val="20"/>
        <w:szCs w:val="20"/>
      </w:rPr>
      <w:t>Wzór: Z-6/Pr-01, wyd</w:t>
    </w:r>
    <w:r w:rsidR="000B499A" w:rsidRPr="00161DA0">
      <w:rPr>
        <w:sz w:val="20"/>
        <w:szCs w:val="20"/>
      </w:rPr>
      <w:t xml:space="preserve">anie </w:t>
    </w:r>
    <w:r w:rsidR="00D976CF" w:rsidRPr="00161DA0">
      <w:rPr>
        <w:sz w:val="20"/>
        <w:szCs w:val="20"/>
      </w:rPr>
      <w:t>4</w:t>
    </w:r>
    <w:r w:rsidR="000B499A" w:rsidRPr="00161DA0">
      <w:rPr>
        <w:sz w:val="20"/>
        <w:szCs w:val="20"/>
      </w:rPr>
      <w:t xml:space="preserve"> z dnia </w:t>
    </w:r>
    <w:r w:rsidR="00D976CF" w:rsidRPr="00161DA0">
      <w:rPr>
        <w:sz w:val="20"/>
        <w:szCs w:val="20"/>
      </w:rPr>
      <w:t>20-04-2017</w:t>
    </w:r>
    <w:r w:rsidR="000B499A" w:rsidRPr="00161DA0">
      <w:rPr>
        <w:sz w:val="20"/>
        <w:szCs w:val="20"/>
      </w:rPr>
      <w:t xml:space="preserve">, str. </w:t>
    </w:r>
    <w:r w:rsidR="00316CDA" w:rsidRPr="00161DA0">
      <w:rPr>
        <w:sz w:val="20"/>
        <w:szCs w:val="20"/>
      </w:rPr>
      <w:t xml:space="preserve">Strona </w:t>
    </w:r>
    <w:r w:rsidR="00316CDA" w:rsidRPr="00161DA0">
      <w:rPr>
        <w:sz w:val="20"/>
        <w:szCs w:val="20"/>
      </w:rPr>
      <w:fldChar w:fldCharType="begin"/>
    </w:r>
    <w:r w:rsidR="00316CDA" w:rsidRPr="00161DA0">
      <w:rPr>
        <w:sz w:val="20"/>
        <w:szCs w:val="20"/>
      </w:rPr>
      <w:instrText xml:space="preserve"> PAGE </w:instrText>
    </w:r>
    <w:r w:rsidR="00316CDA" w:rsidRPr="00161DA0">
      <w:rPr>
        <w:sz w:val="20"/>
        <w:szCs w:val="20"/>
      </w:rPr>
      <w:fldChar w:fldCharType="separate"/>
    </w:r>
    <w:r w:rsidR="00762FF1" w:rsidRPr="00161DA0">
      <w:rPr>
        <w:noProof/>
        <w:sz w:val="20"/>
        <w:szCs w:val="20"/>
      </w:rPr>
      <w:t>1</w:t>
    </w:r>
    <w:r w:rsidR="00316CDA" w:rsidRPr="00161DA0">
      <w:rPr>
        <w:sz w:val="20"/>
        <w:szCs w:val="20"/>
      </w:rPr>
      <w:fldChar w:fldCharType="end"/>
    </w:r>
    <w:r w:rsidR="00316CDA" w:rsidRPr="00161DA0">
      <w:rPr>
        <w:sz w:val="20"/>
        <w:szCs w:val="20"/>
      </w:rPr>
      <w:t xml:space="preserve"> z </w:t>
    </w:r>
    <w:r w:rsidR="00316CDA" w:rsidRPr="00161DA0">
      <w:rPr>
        <w:sz w:val="20"/>
        <w:szCs w:val="20"/>
      </w:rPr>
      <w:fldChar w:fldCharType="begin"/>
    </w:r>
    <w:r w:rsidR="00316CDA" w:rsidRPr="00161DA0">
      <w:rPr>
        <w:sz w:val="20"/>
        <w:szCs w:val="20"/>
      </w:rPr>
      <w:instrText xml:space="preserve"> NUMPAGES  </w:instrText>
    </w:r>
    <w:r w:rsidR="00316CDA" w:rsidRPr="00161DA0">
      <w:rPr>
        <w:sz w:val="20"/>
        <w:szCs w:val="20"/>
      </w:rPr>
      <w:fldChar w:fldCharType="separate"/>
    </w:r>
    <w:r w:rsidR="00762FF1" w:rsidRPr="00161DA0">
      <w:rPr>
        <w:noProof/>
        <w:sz w:val="20"/>
        <w:szCs w:val="20"/>
      </w:rPr>
      <w:t>7</w:t>
    </w:r>
    <w:r w:rsidR="00316CDA" w:rsidRPr="00161DA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6A13" w14:textId="77777777" w:rsidR="00656C65" w:rsidRDefault="00656C65" w:rsidP="00FC18DA">
      <w:r>
        <w:separator/>
      </w:r>
    </w:p>
  </w:footnote>
  <w:footnote w:type="continuationSeparator" w:id="0">
    <w:p w14:paraId="2129808B" w14:textId="77777777" w:rsidR="00656C65" w:rsidRDefault="00656C65" w:rsidP="00FC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FC2" w14:textId="77777777" w:rsidR="00FB6776" w:rsidRDefault="00FB6776" w:rsidP="00161DA0">
    <w:pPr>
      <w:pStyle w:val="Nagwek"/>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26404E"/>
    <w:lvl w:ilvl="0">
      <w:numFmt w:val="bullet"/>
      <w:pStyle w:val="kreska1"/>
      <w:lvlText w:val="*"/>
      <w:lvlJc w:val="left"/>
    </w:lvl>
  </w:abstractNum>
  <w:abstractNum w:abstractNumId="1" w15:restartNumberingAfterBreak="0">
    <w:nsid w:val="078C30AD"/>
    <w:multiLevelType w:val="hybridMultilevel"/>
    <w:tmpl w:val="93140F68"/>
    <w:lvl w:ilvl="0" w:tplc="C0E6C3F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EE1B1E"/>
    <w:multiLevelType w:val="hybridMultilevel"/>
    <w:tmpl w:val="0C8815D8"/>
    <w:lvl w:ilvl="0" w:tplc="CE88E42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D34B1"/>
    <w:multiLevelType w:val="hybridMultilevel"/>
    <w:tmpl w:val="5CDCCF9A"/>
    <w:lvl w:ilvl="0" w:tplc="D00E22F2">
      <w:start w:val="1"/>
      <w:numFmt w:val="lowerLetter"/>
      <w:suff w:val="space"/>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916EA1"/>
    <w:multiLevelType w:val="hybridMultilevel"/>
    <w:tmpl w:val="CC6CE7A2"/>
    <w:lvl w:ilvl="0" w:tplc="C0E6C3F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C055B9"/>
    <w:multiLevelType w:val="hybridMultilevel"/>
    <w:tmpl w:val="B7BE63AC"/>
    <w:lvl w:ilvl="0" w:tplc="31A63A22">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EA5E1A"/>
    <w:multiLevelType w:val="hybridMultilevel"/>
    <w:tmpl w:val="B1BE59CC"/>
    <w:lvl w:ilvl="0" w:tplc="F6C46AB2">
      <w:start w:val="1"/>
      <w:numFmt w:val="lowerLetter"/>
      <w:suff w:val="space"/>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034F98"/>
    <w:multiLevelType w:val="hybridMultilevel"/>
    <w:tmpl w:val="69F0842E"/>
    <w:lvl w:ilvl="0" w:tplc="70F6252A">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87222"/>
    <w:multiLevelType w:val="hybridMultilevel"/>
    <w:tmpl w:val="88243E9E"/>
    <w:lvl w:ilvl="0" w:tplc="CE88E42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9259AD"/>
    <w:multiLevelType w:val="hybridMultilevel"/>
    <w:tmpl w:val="1EAE84E6"/>
    <w:lvl w:ilvl="0" w:tplc="B4BABF62">
      <w:start w:val="1"/>
      <w:numFmt w:val="decimal"/>
      <w:lvlText w:val="%1."/>
      <w:lvlJc w:val="left"/>
      <w:pPr>
        <w:tabs>
          <w:tab w:val="num" w:pos="720"/>
        </w:tabs>
        <w:ind w:left="720" w:hanging="360"/>
      </w:pPr>
      <w:rPr>
        <w:rFonts w:hint="default"/>
      </w:rPr>
    </w:lvl>
    <w:lvl w:ilvl="1" w:tplc="DB224080">
      <w:numFmt w:val="none"/>
      <w:pStyle w:val="Normalny"/>
      <w:lvlText w:val=""/>
      <w:lvlJc w:val="left"/>
      <w:pPr>
        <w:tabs>
          <w:tab w:val="num" w:pos="360"/>
        </w:tabs>
      </w:pPr>
    </w:lvl>
    <w:lvl w:ilvl="2" w:tplc="BAE46D4E">
      <w:numFmt w:val="none"/>
      <w:lvlText w:val=""/>
      <w:lvlJc w:val="left"/>
      <w:pPr>
        <w:tabs>
          <w:tab w:val="num" w:pos="360"/>
        </w:tabs>
      </w:pPr>
    </w:lvl>
    <w:lvl w:ilvl="3" w:tplc="E304D6F0">
      <w:numFmt w:val="none"/>
      <w:lvlText w:val=""/>
      <w:lvlJc w:val="left"/>
      <w:pPr>
        <w:tabs>
          <w:tab w:val="num" w:pos="360"/>
        </w:tabs>
      </w:pPr>
    </w:lvl>
    <w:lvl w:ilvl="4" w:tplc="34703708">
      <w:numFmt w:val="none"/>
      <w:lvlText w:val=""/>
      <w:lvlJc w:val="left"/>
      <w:pPr>
        <w:tabs>
          <w:tab w:val="num" w:pos="360"/>
        </w:tabs>
      </w:pPr>
    </w:lvl>
    <w:lvl w:ilvl="5" w:tplc="AEB83A60">
      <w:numFmt w:val="none"/>
      <w:lvlText w:val=""/>
      <w:lvlJc w:val="left"/>
      <w:pPr>
        <w:tabs>
          <w:tab w:val="num" w:pos="360"/>
        </w:tabs>
      </w:pPr>
    </w:lvl>
    <w:lvl w:ilvl="6" w:tplc="CE16B25A">
      <w:numFmt w:val="none"/>
      <w:lvlText w:val=""/>
      <w:lvlJc w:val="left"/>
      <w:pPr>
        <w:tabs>
          <w:tab w:val="num" w:pos="360"/>
        </w:tabs>
      </w:pPr>
    </w:lvl>
    <w:lvl w:ilvl="7" w:tplc="D658807C">
      <w:numFmt w:val="none"/>
      <w:lvlText w:val=""/>
      <w:lvlJc w:val="left"/>
      <w:pPr>
        <w:tabs>
          <w:tab w:val="num" w:pos="360"/>
        </w:tabs>
      </w:pPr>
    </w:lvl>
    <w:lvl w:ilvl="8" w:tplc="8E2EEEB0">
      <w:numFmt w:val="none"/>
      <w:lvlText w:val=""/>
      <w:lvlJc w:val="left"/>
      <w:pPr>
        <w:tabs>
          <w:tab w:val="num" w:pos="360"/>
        </w:tabs>
      </w:pPr>
    </w:lvl>
  </w:abstractNum>
  <w:abstractNum w:abstractNumId="10" w15:restartNumberingAfterBreak="0">
    <w:nsid w:val="35B40750"/>
    <w:multiLevelType w:val="hybridMultilevel"/>
    <w:tmpl w:val="6792B842"/>
    <w:lvl w:ilvl="0" w:tplc="31A63A22">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891120"/>
    <w:multiLevelType w:val="hybridMultilevel"/>
    <w:tmpl w:val="5D9EE2E0"/>
    <w:lvl w:ilvl="0" w:tplc="31A63A22">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E595E"/>
    <w:multiLevelType w:val="hybridMultilevel"/>
    <w:tmpl w:val="53962E14"/>
    <w:lvl w:ilvl="0" w:tplc="CE88E42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5B1274"/>
    <w:multiLevelType w:val="hybridMultilevel"/>
    <w:tmpl w:val="33A826CA"/>
    <w:lvl w:ilvl="0" w:tplc="31A63A22">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C20BF8"/>
    <w:multiLevelType w:val="hybridMultilevel"/>
    <w:tmpl w:val="FD0424EA"/>
    <w:lvl w:ilvl="0" w:tplc="C8389694">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180357"/>
    <w:multiLevelType w:val="hybridMultilevel"/>
    <w:tmpl w:val="15B88310"/>
    <w:lvl w:ilvl="0" w:tplc="70F6252A">
      <w:start w:val="1"/>
      <w:numFmt w:val="decimal"/>
      <w:suff w:val="space"/>
      <w:lvlText w:val="%1."/>
      <w:lvlJc w:val="left"/>
      <w:pPr>
        <w:ind w:left="720" w:hanging="360"/>
      </w:pPr>
      <w:rPr>
        <w:rFonts w:hint="default"/>
      </w:rPr>
    </w:lvl>
    <w:lvl w:ilvl="1" w:tplc="D00E22F2">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93E9B"/>
    <w:multiLevelType w:val="hybridMultilevel"/>
    <w:tmpl w:val="07EC3262"/>
    <w:lvl w:ilvl="0" w:tplc="C0E6C3F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1919AF"/>
    <w:multiLevelType w:val="hybridMultilevel"/>
    <w:tmpl w:val="F38E405C"/>
    <w:lvl w:ilvl="0" w:tplc="C0E6C3F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1261DD"/>
    <w:multiLevelType w:val="hybridMultilevel"/>
    <w:tmpl w:val="27BCB1CA"/>
    <w:lvl w:ilvl="0" w:tplc="C0E6C3F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590A2C"/>
    <w:multiLevelType w:val="hybridMultilevel"/>
    <w:tmpl w:val="41A273F8"/>
    <w:lvl w:ilvl="0" w:tplc="CE88E424">
      <w:start w:val="1"/>
      <w:numFmt w:val="decimal"/>
      <w:suff w:val="space"/>
      <w:lvlText w:val="%1."/>
      <w:lvlJc w:val="left"/>
      <w:pPr>
        <w:ind w:left="720" w:hanging="360"/>
      </w:pPr>
      <w:rPr>
        <w:rFonts w:hint="default"/>
      </w:rPr>
    </w:lvl>
    <w:lvl w:ilvl="1" w:tplc="7C6A557E">
      <w:start w:val="1"/>
      <w:numFmt w:val="lowerLetter"/>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477499"/>
    <w:multiLevelType w:val="hybridMultilevel"/>
    <w:tmpl w:val="D680A312"/>
    <w:lvl w:ilvl="0" w:tplc="CE88E42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DE0EE3"/>
    <w:multiLevelType w:val="hybridMultilevel"/>
    <w:tmpl w:val="ADB21938"/>
    <w:lvl w:ilvl="0" w:tplc="CE88E42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E37C0E"/>
    <w:multiLevelType w:val="hybridMultilevel"/>
    <w:tmpl w:val="2FC63F6A"/>
    <w:lvl w:ilvl="0" w:tplc="CEA8A388">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36002B"/>
    <w:multiLevelType w:val="hybridMultilevel"/>
    <w:tmpl w:val="03029BAA"/>
    <w:lvl w:ilvl="0" w:tplc="7B62C3EE">
      <w:start w:val="1"/>
      <w:numFmt w:val="decimal"/>
      <w:suff w:val="space"/>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0622EF"/>
    <w:multiLevelType w:val="hybridMultilevel"/>
    <w:tmpl w:val="C28614BC"/>
    <w:lvl w:ilvl="0" w:tplc="C0E6C3F8">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4B22CA"/>
    <w:multiLevelType w:val="hybridMultilevel"/>
    <w:tmpl w:val="AF0AB00A"/>
    <w:lvl w:ilvl="0" w:tplc="31A63A22">
      <w:start w:val="1"/>
      <w:numFmt w:val="bullet"/>
      <w:suff w:val="spac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F013DB"/>
    <w:multiLevelType w:val="hybridMultilevel"/>
    <w:tmpl w:val="BF580E40"/>
    <w:lvl w:ilvl="0" w:tplc="CE88E42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E96168"/>
    <w:multiLevelType w:val="hybridMultilevel"/>
    <w:tmpl w:val="21DC715E"/>
    <w:lvl w:ilvl="0" w:tplc="C0E6C3F8">
      <w:start w:val="1"/>
      <w:numFmt w:val="bullet"/>
      <w:suff w:val="space"/>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7F692C87"/>
    <w:multiLevelType w:val="hybridMultilevel"/>
    <w:tmpl w:val="5D1C6752"/>
    <w:lvl w:ilvl="0" w:tplc="777E9B1E">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0"/>
    <w:lvlOverride w:ilvl="0">
      <w:lvl w:ilvl="0">
        <w:start w:val="1"/>
        <w:numFmt w:val="bullet"/>
        <w:pStyle w:val="kreska1"/>
        <w:lvlText w:val=""/>
        <w:legacy w:legacy="1" w:legacySpace="0" w:legacyIndent="283"/>
        <w:lvlJc w:val="left"/>
        <w:pPr>
          <w:ind w:left="283" w:hanging="283"/>
        </w:pPr>
        <w:rPr>
          <w:rFonts w:ascii="Wingdings" w:hAnsi="Wingdings" w:hint="default"/>
          <w:color w:val="000000"/>
          <w:sz w:val="22"/>
        </w:rPr>
      </w:lvl>
    </w:lvlOverride>
  </w:num>
  <w:num w:numId="3">
    <w:abstractNumId w:val="20"/>
  </w:num>
  <w:num w:numId="4">
    <w:abstractNumId w:val="8"/>
  </w:num>
  <w:num w:numId="5">
    <w:abstractNumId w:val="26"/>
  </w:num>
  <w:num w:numId="6">
    <w:abstractNumId w:val="2"/>
  </w:num>
  <w:num w:numId="7">
    <w:abstractNumId w:val="12"/>
  </w:num>
  <w:num w:numId="8">
    <w:abstractNumId w:val="21"/>
  </w:num>
  <w:num w:numId="9">
    <w:abstractNumId w:val="1"/>
  </w:num>
  <w:num w:numId="10">
    <w:abstractNumId w:val="17"/>
  </w:num>
  <w:num w:numId="11">
    <w:abstractNumId w:val="4"/>
  </w:num>
  <w:num w:numId="12">
    <w:abstractNumId w:val="18"/>
  </w:num>
  <w:num w:numId="13">
    <w:abstractNumId w:val="24"/>
  </w:num>
  <w:num w:numId="14">
    <w:abstractNumId w:val="19"/>
  </w:num>
  <w:num w:numId="15">
    <w:abstractNumId w:val="27"/>
  </w:num>
  <w:num w:numId="16">
    <w:abstractNumId w:val="14"/>
  </w:num>
  <w:num w:numId="17">
    <w:abstractNumId w:val="16"/>
  </w:num>
  <w:num w:numId="18">
    <w:abstractNumId w:val="22"/>
  </w:num>
  <w:num w:numId="19">
    <w:abstractNumId w:val="28"/>
  </w:num>
  <w:num w:numId="20">
    <w:abstractNumId w:val="15"/>
  </w:num>
  <w:num w:numId="21">
    <w:abstractNumId w:val="7"/>
  </w:num>
  <w:num w:numId="22">
    <w:abstractNumId w:val="5"/>
  </w:num>
  <w:num w:numId="23">
    <w:abstractNumId w:val="3"/>
  </w:num>
  <w:num w:numId="24">
    <w:abstractNumId w:val="11"/>
  </w:num>
  <w:num w:numId="25">
    <w:abstractNumId w:val="25"/>
  </w:num>
  <w:num w:numId="26">
    <w:abstractNumId w:val="6"/>
  </w:num>
  <w:num w:numId="27">
    <w:abstractNumId w:val="13"/>
  </w:num>
  <w:num w:numId="28">
    <w:abstractNumId w:val="23"/>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BB"/>
    <w:rsid w:val="00002337"/>
    <w:rsid w:val="0001137D"/>
    <w:rsid w:val="00011955"/>
    <w:rsid w:val="000226DA"/>
    <w:rsid w:val="00036FA0"/>
    <w:rsid w:val="00044BC1"/>
    <w:rsid w:val="0006446C"/>
    <w:rsid w:val="000B499A"/>
    <w:rsid w:val="000E694F"/>
    <w:rsid w:val="000F4B67"/>
    <w:rsid w:val="00116095"/>
    <w:rsid w:val="00117235"/>
    <w:rsid w:val="00126F3A"/>
    <w:rsid w:val="00131150"/>
    <w:rsid w:val="00154495"/>
    <w:rsid w:val="00161DA0"/>
    <w:rsid w:val="00201959"/>
    <w:rsid w:val="00212824"/>
    <w:rsid w:val="002206B1"/>
    <w:rsid w:val="00225E74"/>
    <w:rsid w:val="0024116E"/>
    <w:rsid w:val="002513B6"/>
    <w:rsid w:val="002641A3"/>
    <w:rsid w:val="00276CFD"/>
    <w:rsid w:val="0028749C"/>
    <w:rsid w:val="002C6106"/>
    <w:rsid w:val="002D32C8"/>
    <w:rsid w:val="00307BFF"/>
    <w:rsid w:val="00316CDA"/>
    <w:rsid w:val="003347F2"/>
    <w:rsid w:val="003417D8"/>
    <w:rsid w:val="00350372"/>
    <w:rsid w:val="00355EAD"/>
    <w:rsid w:val="00357902"/>
    <w:rsid w:val="00385A4E"/>
    <w:rsid w:val="003A42DA"/>
    <w:rsid w:val="003B131A"/>
    <w:rsid w:val="003D259F"/>
    <w:rsid w:val="00405C26"/>
    <w:rsid w:val="004079C6"/>
    <w:rsid w:val="00411A81"/>
    <w:rsid w:val="00466872"/>
    <w:rsid w:val="00481B2C"/>
    <w:rsid w:val="004A2E5D"/>
    <w:rsid w:val="004E48C9"/>
    <w:rsid w:val="004F0D38"/>
    <w:rsid w:val="00507A31"/>
    <w:rsid w:val="00512643"/>
    <w:rsid w:val="005160F1"/>
    <w:rsid w:val="00521E59"/>
    <w:rsid w:val="00525691"/>
    <w:rsid w:val="0053211A"/>
    <w:rsid w:val="00533A84"/>
    <w:rsid w:val="005719E0"/>
    <w:rsid w:val="005A1A34"/>
    <w:rsid w:val="005B32AE"/>
    <w:rsid w:val="005B7B4A"/>
    <w:rsid w:val="005C3DE8"/>
    <w:rsid w:val="005F2C5A"/>
    <w:rsid w:val="0064048F"/>
    <w:rsid w:val="0064160B"/>
    <w:rsid w:val="00656C65"/>
    <w:rsid w:val="00693EA7"/>
    <w:rsid w:val="006A0A1C"/>
    <w:rsid w:val="006B4B9D"/>
    <w:rsid w:val="006C0F20"/>
    <w:rsid w:val="006C6E2C"/>
    <w:rsid w:val="006D5E59"/>
    <w:rsid w:val="006E60BA"/>
    <w:rsid w:val="006F3F39"/>
    <w:rsid w:val="00713F0C"/>
    <w:rsid w:val="00717C82"/>
    <w:rsid w:val="007250AD"/>
    <w:rsid w:val="00737CA0"/>
    <w:rsid w:val="0074486A"/>
    <w:rsid w:val="0075108C"/>
    <w:rsid w:val="00762FF1"/>
    <w:rsid w:val="007759E4"/>
    <w:rsid w:val="0079204C"/>
    <w:rsid w:val="007C0CE7"/>
    <w:rsid w:val="007D346A"/>
    <w:rsid w:val="007F3DE3"/>
    <w:rsid w:val="007F6A51"/>
    <w:rsid w:val="008103DD"/>
    <w:rsid w:val="008162D1"/>
    <w:rsid w:val="00820071"/>
    <w:rsid w:val="008202A8"/>
    <w:rsid w:val="0083588A"/>
    <w:rsid w:val="00870B1C"/>
    <w:rsid w:val="008740D7"/>
    <w:rsid w:val="008A5F91"/>
    <w:rsid w:val="008B0833"/>
    <w:rsid w:val="008D320A"/>
    <w:rsid w:val="008E05D3"/>
    <w:rsid w:val="00945DE4"/>
    <w:rsid w:val="009B5B11"/>
    <w:rsid w:val="009F2B60"/>
    <w:rsid w:val="00A03689"/>
    <w:rsid w:val="00A05640"/>
    <w:rsid w:val="00A07D4D"/>
    <w:rsid w:val="00A30C6E"/>
    <w:rsid w:val="00A44388"/>
    <w:rsid w:val="00A47CC6"/>
    <w:rsid w:val="00A52C5A"/>
    <w:rsid w:val="00A607D1"/>
    <w:rsid w:val="00A721EF"/>
    <w:rsid w:val="00A72843"/>
    <w:rsid w:val="00A841C2"/>
    <w:rsid w:val="00AA24F8"/>
    <w:rsid w:val="00AF3243"/>
    <w:rsid w:val="00B20EE8"/>
    <w:rsid w:val="00B64C2E"/>
    <w:rsid w:val="00B74FD1"/>
    <w:rsid w:val="00B9429F"/>
    <w:rsid w:val="00BA62BB"/>
    <w:rsid w:val="00BD04F5"/>
    <w:rsid w:val="00BE0E0F"/>
    <w:rsid w:val="00C015E6"/>
    <w:rsid w:val="00C5616D"/>
    <w:rsid w:val="00C62DB0"/>
    <w:rsid w:val="00CA599C"/>
    <w:rsid w:val="00CC3990"/>
    <w:rsid w:val="00CF186A"/>
    <w:rsid w:val="00D02D15"/>
    <w:rsid w:val="00D629A7"/>
    <w:rsid w:val="00D672B4"/>
    <w:rsid w:val="00D70F07"/>
    <w:rsid w:val="00D92540"/>
    <w:rsid w:val="00D96C65"/>
    <w:rsid w:val="00D976CF"/>
    <w:rsid w:val="00DA7297"/>
    <w:rsid w:val="00DB65FE"/>
    <w:rsid w:val="00DC0993"/>
    <w:rsid w:val="00DE782C"/>
    <w:rsid w:val="00DF1431"/>
    <w:rsid w:val="00E5120B"/>
    <w:rsid w:val="00E53AFA"/>
    <w:rsid w:val="00E7533B"/>
    <w:rsid w:val="00E83BC0"/>
    <w:rsid w:val="00E93A56"/>
    <w:rsid w:val="00EA39B2"/>
    <w:rsid w:val="00ED1E36"/>
    <w:rsid w:val="00F058AF"/>
    <w:rsid w:val="00F1302C"/>
    <w:rsid w:val="00F214EF"/>
    <w:rsid w:val="00F4584B"/>
    <w:rsid w:val="00F52C31"/>
    <w:rsid w:val="00F55708"/>
    <w:rsid w:val="00F57F2E"/>
    <w:rsid w:val="00F6661C"/>
    <w:rsid w:val="00F802E5"/>
    <w:rsid w:val="00FA7822"/>
    <w:rsid w:val="00FB0430"/>
    <w:rsid w:val="00FB1D80"/>
    <w:rsid w:val="00FB6776"/>
    <w:rsid w:val="00FC18DA"/>
    <w:rsid w:val="00FD0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AF943"/>
  <w15:chartTrackingRefBased/>
  <w15:docId w15:val="{2B6B3CAE-7EE8-4D19-A3A7-566B648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486A"/>
    <w:pPr>
      <w:numPr>
        <w:ilvl w:val="1"/>
        <w:numId w:val="1"/>
      </w:numPr>
      <w:tabs>
        <w:tab w:val="left" w:pos="2410"/>
      </w:tabs>
    </w:pPr>
    <w:rPr>
      <w:rFonts w:ascii="Calibri" w:eastAsia="SimSun" w:hAnsi="Calibri"/>
      <w:sz w:val="24"/>
      <w:szCs w:val="24"/>
      <w:lang w:eastAsia="zh-CN"/>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64160B"/>
    <w:pPr>
      <w:tabs>
        <w:tab w:val="center" w:pos="4536"/>
        <w:tab w:val="right" w:pos="9072"/>
      </w:tabs>
    </w:pPr>
  </w:style>
  <w:style w:type="paragraph" w:styleId="Stopka">
    <w:name w:val="footer"/>
    <w:basedOn w:val="Normalny"/>
    <w:rsid w:val="0064160B"/>
    <w:pPr>
      <w:tabs>
        <w:tab w:val="center" w:pos="4536"/>
        <w:tab w:val="right" w:pos="9072"/>
      </w:tabs>
    </w:pPr>
  </w:style>
  <w:style w:type="paragraph" w:styleId="Tekstprzypisukocowego">
    <w:name w:val="endnote text"/>
    <w:basedOn w:val="Normalny"/>
    <w:link w:val="TekstprzypisukocowegoZnak"/>
    <w:rsid w:val="00466872"/>
    <w:rPr>
      <w:sz w:val="20"/>
      <w:szCs w:val="20"/>
    </w:rPr>
  </w:style>
  <w:style w:type="character" w:customStyle="1" w:styleId="TekstprzypisukocowegoZnak">
    <w:name w:val="Tekst przypisu końcowego Znak"/>
    <w:link w:val="Tekstprzypisukocowego"/>
    <w:rsid w:val="00466872"/>
    <w:rPr>
      <w:rFonts w:ascii="Calibri" w:eastAsia="SimSun" w:hAnsi="Calibri"/>
      <w:lang w:eastAsia="zh-CN"/>
    </w:rPr>
  </w:style>
  <w:style w:type="character" w:styleId="Odwoanieprzypisukocowego">
    <w:name w:val="endnote reference"/>
    <w:rsid w:val="00466872"/>
    <w:rPr>
      <w:vertAlign w:val="superscript"/>
    </w:rPr>
  </w:style>
  <w:style w:type="paragraph" w:styleId="Akapitzlist">
    <w:name w:val="List Paragraph"/>
    <w:basedOn w:val="Normalny"/>
    <w:uiPriority w:val="34"/>
    <w:qFormat/>
    <w:rsid w:val="004079C6"/>
    <w:pPr>
      <w:ind w:left="708"/>
    </w:pPr>
  </w:style>
  <w:style w:type="paragraph" w:styleId="Tekstpodstawowy">
    <w:name w:val="Body Text"/>
    <w:basedOn w:val="Normalny"/>
    <w:link w:val="TekstpodstawowyZnak"/>
    <w:rsid w:val="00C62DB0"/>
    <w:pPr>
      <w:numPr>
        <w:ilvl w:val="0"/>
        <w:numId w:val="0"/>
      </w:numPr>
      <w:tabs>
        <w:tab w:val="clear" w:pos="2410"/>
        <w:tab w:val="right" w:leader="dot" w:pos="9072"/>
      </w:tabs>
      <w:autoSpaceDE w:val="0"/>
      <w:autoSpaceDN w:val="0"/>
      <w:adjustRightInd w:val="0"/>
      <w:spacing w:before="80" w:line="275" w:lineRule="atLeast"/>
    </w:pPr>
    <w:rPr>
      <w:rFonts w:eastAsia="Times New Roman"/>
      <w:sz w:val="22"/>
      <w:szCs w:val="22"/>
      <w:lang w:eastAsia="pl-PL"/>
    </w:rPr>
  </w:style>
  <w:style w:type="character" w:customStyle="1" w:styleId="TekstpodstawowyZnak">
    <w:name w:val="Tekst podstawowy Znak"/>
    <w:link w:val="Tekstpodstawowy"/>
    <w:rsid w:val="00C62DB0"/>
    <w:rPr>
      <w:sz w:val="22"/>
      <w:szCs w:val="22"/>
    </w:rPr>
  </w:style>
  <w:style w:type="character" w:customStyle="1" w:styleId="h2">
    <w:name w:val="h2"/>
    <w:basedOn w:val="Domylnaczcionkaakapitu"/>
    <w:rsid w:val="00044BC1"/>
  </w:style>
  <w:style w:type="paragraph" w:customStyle="1" w:styleId="2txt">
    <w:name w:val="2.txt"/>
    <w:rsid w:val="00044BC1"/>
    <w:pPr>
      <w:tabs>
        <w:tab w:val="right" w:leader="dot" w:pos="9072"/>
      </w:tabs>
      <w:autoSpaceDE w:val="0"/>
      <w:autoSpaceDN w:val="0"/>
      <w:adjustRightInd w:val="0"/>
      <w:spacing w:before="80" w:line="275" w:lineRule="atLeast"/>
      <w:ind w:left="568" w:hanging="284"/>
      <w:jc w:val="both"/>
    </w:pPr>
    <w:rPr>
      <w:sz w:val="22"/>
      <w:szCs w:val="22"/>
    </w:rPr>
  </w:style>
  <w:style w:type="paragraph" w:customStyle="1" w:styleId="kreska1">
    <w:name w:val="kreska1"/>
    <w:rsid w:val="008103DD"/>
    <w:pPr>
      <w:numPr>
        <w:numId w:val="2"/>
      </w:numPr>
      <w:tabs>
        <w:tab w:val="right" w:leader="dot" w:pos="9072"/>
      </w:tabs>
      <w:autoSpaceDE w:val="0"/>
      <w:autoSpaceDN w:val="0"/>
      <w:adjustRightInd w:val="0"/>
      <w:spacing w:before="80" w:line="275" w:lineRule="atLeast"/>
      <w:ind w:left="284" w:hanging="284"/>
      <w:jc w:val="both"/>
    </w:pPr>
    <w:rPr>
      <w:sz w:val="22"/>
      <w:szCs w:val="22"/>
    </w:rPr>
  </w:style>
  <w:style w:type="character" w:customStyle="1" w:styleId="h1">
    <w:name w:val="h1"/>
    <w:rsid w:val="007C0CE7"/>
  </w:style>
  <w:style w:type="character" w:styleId="Hipercze">
    <w:name w:val="Hyperlink"/>
    <w:uiPriority w:val="99"/>
    <w:unhideWhenUsed/>
    <w:rsid w:val="00BE0E0F"/>
    <w:rPr>
      <w:color w:val="0000FF"/>
      <w:u w:val="single"/>
    </w:rPr>
  </w:style>
  <w:style w:type="paragraph" w:styleId="Tytu">
    <w:name w:val="Title"/>
    <w:basedOn w:val="Normalny"/>
    <w:next w:val="Normalny"/>
    <w:link w:val="TytuZnak"/>
    <w:autoRedefine/>
    <w:qFormat/>
    <w:rsid w:val="0074486A"/>
    <w:pPr>
      <w:spacing w:before="240" w:after="60"/>
      <w:outlineLvl w:val="0"/>
    </w:pPr>
    <w:rPr>
      <w:rFonts w:eastAsia="Times New Roman"/>
      <w:b/>
      <w:bCs/>
      <w:kern w:val="28"/>
      <w:sz w:val="32"/>
      <w:szCs w:val="32"/>
    </w:rPr>
  </w:style>
  <w:style w:type="character" w:customStyle="1" w:styleId="TytuZnak">
    <w:name w:val="Tytuł Znak"/>
    <w:link w:val="Tytu"/>
    <w:rsid w:val="0074486A"/>
    <w:rPr>
      <w:rFonts w:ascii="Calibri" w:hAnsi="Calibri"/>
      <w:b/>
      <w:bCs/>
      <w:kern w:val="28"/>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02359">
      <w:bodyDiv w:val="1"/>
      <w:marLeft w:val="0"/>
      <w:marRight w:val="0"/>
      <w:marTop w:val="0"/>
      <w:marBottom w:val="0"/>
      <w:divBdr>
        <w:top w:val="none" w:sz="0" w:space="0" w:color="auto"/>
        <w:left w:val="none" w:sz="0" w:space="0" w:color="auto"/>
        <w:bottom w:val="none" w:sz="0" w:space="0" w:color="auto"/>
        <w:right w:val="none" w:sz="0" w:space="0" w:color="auto"/>
      </w:divBdr>
    </w:div>
    <w:div w:id="17332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D7D5-3CE2-4380-A204-45DA1E1F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2392</Words>
  <Characters>14355</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Załącznik do Zarządzenia nr 5/2021</vt:lpstr>
    </vt:vector>
  </TitlesOfParts>
  <Company>WIJHARS Zielona Góra</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5/2021</dc:title>
  <dc:subject/>
  <dc:creator>WI_NA_SW</dc:creator>
  <cp:keywords/>
  <cp:lastModifiedBy>Tomasz Szular</cp:lastModifiedBy>
  <cp:revision>2</cp:revision>
  <cp:lastPrinted>2017-07-11T12:26:00Z</cp:lastPrinted>
  <dcterms:created xsi:type="dcterms:W3CDTF">2021-09-09T09:11:00Z</dcterms:created>
  <dcterms:modified xsi:type="dcterms:W3CDTF">2021-09-09T09:11:00Z</dcterms:modified>
</cp:coreProperties>
</file>