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ED66" w14:textId="77777777" w:rsidR="00AC7E6C" w:rsidRDefault="00AC7E6C" w:rsidP="00AC7E6C">
      <w:pPr>
        <w:pStyle w:val="Nagwek1"/>
      </w:pPr>
      <w:r>
        <w:t>Zarządzenie Nr 14/2021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77777777" w:rsidR="00AC7E6C" w:rsidRDefault="00AC7E6C" w:rsidP="00AC7E6C">
      <w:pPr>
        <w:spacing w:line="360" w:lineRule="auto"/>
      </w:pPr>
      <w:r>
        <w:t>z dnia 27 października 2021r.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77777777" w:rsidR="00AC7E6C" w:rsidRDefault="00AC7E6C" w:rsidP="00AC7E6C">
      <w:pPr>
        <w:spacing w:line="360" w:lineRule="auto"/>
      </w:pPr>
      <w:r>
        <w:t>w sprawie wprowadzenia programu zarządzania zasobami ludzkimi</w:t>
      </w:r>
    </w:p>
    <w:p w14:paraId="5804957D" w14:textId="77777777" w:rsidR="00AC7E6C" w:rsidRDefault="00AC7E6C" w:rsidP="00AC7E6C">
      <w:pPr>
        <w:spacing w:line="360" w:lineRule="auto"/>
      </w:pPr>
    </w:p>
    <w:p w14:paraId="42E7BBDE" w14:textId="77777777" w:rsidR="00AC7E6C" w:rsidRDefault="00AC7E6C" w:rsidP="00AC7E6C">
      <w:pPr>
        <w:spacing w:line="360" w:lineRule="auto"/>
      </w:pPr>
      <w:r>
        <w:t>Na podstawie art. 25. ust. 4, 9, 10, art. 25 ust. 9, art. 36 ust. 5 i art. 81ustawy</w:t>
      </w:r>
    </w:p>
    <w:p w14:paraId="4F1F1D39" w14:textId="77777777" w:rsidR="00AC7E6C" w:rsidRDefault="00AC7E6C" w:rsidP="00AC7E6C">
      <w:pPr>
        <w:spacing w:line="360" w:lineRule="auto"/>
      </w:pPr>
      <w:r>
        <w:t>z dnia 21 listopada 2008 o służbie cywilnej (tekst jedn. Dz.U. z 2020r. poz. 1233 z późn. zm.) oraz Zarządzeniem Nr 6/2020  z dnia 12 marca 2020r. Szefa Służby cywilnej, zarządza się co następuje: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7221E6B0" w:rsidR="00AC7E6C" w:rsidRDefault="00AC7E6C" w:rsidP="00AC7E6C">
      <w:pPr>
        <w:spacing w:line="360" w:lineRule="auto"/>
      </w:pPr>
      <w:r>
        <w:t>§ 1. Wprowadza się Program zarządzania zasobami ludzkimi w Wojewódzkim Inspektoracie Jakości Handlowej Artykułów Rolno-Spożywczych w Zielonej Górze na lata 2021-2023, zwany dalej „Programem ZZL”, w 5 obszarach:</w:t>
      </w:r>
    </w:p>
    <w:p w14:paraId="004E6A36" w14:textId="77777777" w:rsidR="00AC7E6C" w:rsidRDefault="00AC7E6C" w:rsidP="00AC7E6C">
      <w:pPr>
        <w:spacing w:line="360" w:lineRule="auto"/>
      </w:pPr>
    </w:p>
    <w:p w14:paraId="1F708162" w14:textId="77777777" w:rsidR="00AC7E6C" w:rsidRDefault="00AC7E6C" w:rsidP="00AC7E6C">
      <w:pPr>
        <w:pStyle w:val="Akapitzlist"/>
        <w:numPr>
          <w:ilvl w:val="0"/>
          <w:numId w:val="30"/>
        </w:numPr>
        <w:spacing w:line="360" w:lineRule="auto"/>
      </w:pPr>
      <w:r>
        <w:t>Diagnoza zarządzania zasobami ludzkimi,</w:t>
      </w:r>
    </w:p>
    <w:p w14:paraId="0FFF58AC" w14:textId="77777777" w:rsidR="00AC7E6C" w:rsidRDefault="00AC7E6C" w:rsidP="00AC7E6C">
      <w:pPr>
        <w:pStyle w:val="Akapitzlist"/>
        <w:numPr>
          <w:ilvl w:val="0"/>
          <w:numId w:val="30"/>
        </w:numPr>
        <w:spacing w:line="360" w:lineRule="auto"/>
      </w:pPr>
      <w:r>
        <w:t>Priorytety ZZL,</w:t>
      </w:r>
    </w:p>
    <w:p w14:paraId="05FFD5FD" w14:textId="77777777" w:rsidR="00AC7E6C" w:rsidRDefault="00AC7E6C" w:rsidP="00AC7E6C">
      <w:pPr>
        <w:pStyle w:val="Akapitzlist"/>
        <w:numPr>
          <w:ilvl w:val="0"/>
          <w:numId w:val="30"/>
        </w:numPr>
        <w:spacing w:line="360" w:lineRule="auto"/>
      </w:pPr>
      <w:r>
        <w:t>Obszary ZZL,</w:t>
      </w:r>
    </w:p>
    <w:p w14:paraId="2F70E5FF" w14:textId="77777777" w:rsidR="00AC7E6C" w:rsidRDefault="00AC7E6C" w:rsidP="00AC7E6C">
      <w:pPr>
        <w:pStyle w:val="Akapitzlist"/>
        <w:numPr>
          <w:ilvl w:val="0"/>
          <w:numId w:val="30"/>
        </w:numPr>
        <w:spacing w:line="360" w:lineRule="auto"/>
      </w:pPr>
      <w:r>
        <w:t>Cele roczne i harmonogram wdrożenia ZZL,</w:t>
      </w:r>
    </w:p>
    <w:p w14:paraId="49A28CE1" w14:textId="193423CF" w:rsidR="00AC7E6C" w:rsidRDefault="00AC7E6C" w:rsidP="00AC7E6C">
      <w:pPr>
        <w:pStyle w:val="Akapitzlist"/>
        <w:numPr>
          <w:ilvl w:val="0"/>
          <w:numId w:val="30"/>
        </w:numPr>
        <w:spacing w:line="360" w:lineRule="auto"/>
      </w:pPr>
      <w:r>
        <w:t>Monitoring i ewaluacja ZZL.</w:t>
      </w:r>
    </w:p>
    <w:p w14:paraId="7C037C7C" w14:textId="77777777" w:rsidR="00AC7E6C" w:rsidRDefault="00AC7E6C" w:rsidP="00AC7E6C">
      <w:pPr>
        <w:spacing w:line="360" w:lineRule="auto"/>
      </w:pPr>
    </w:p>
    <w:p w14:paraId="1BA9B5F8" w14:textId="2CCB9EB4" w:rsidR="000832FF" w:rsidRDefault="00AC7E6C" w:rsidP="00AC7E6C">
      <w:pPr>
        <w:spacing w:line="360" w:lineRule="auto"/>
      </w:pPr>
      <w:r>
        <w:t>Zgodnie z tym przepisem Wojewódzki Inspektor dokonuje czynności z zakresu prawa pracy wobec osób zatrudnionych w urzędzie oraz realizuje politykę personalną, w szczególności przez przygotowywanie programu zarządzania zasobami ludzkimi. Program ZZL  z założenia ma służyć zwiększeniu profesjonalizmu członków korpusu służby cywilnej oraz wzmocnieniu zarządzania zasobami ludzkimi w służbie cywilnej, co przyczyni się do budowania efektywnego urzędu administracji publicznej i wpłynie na zwiększenie społecznego zaufania do Wojewódzkiego Inspektoratu Jakości Handlowej Artykułów Rolno-Spożywczych (WIJHARS).</w:t>
      </w:r>
      <w:r w:rsidR="000832FF">
        <w:t xml:space="preserve"> </w:t>
      </w:r>
    </w:p>
    <w:p w14:paraId="3F0C2DE8" w14:textId="6FFB08EF" w:rsidR="00AC7E6C" w:rsidRDefault="00AC7E6C" w:rsidP="00AC7E6C">
      <w:pPr>
        <w:spacing w:line="360" w:lineRule="auto"/>
        <w:rPr>
          <w:rFonts w:cs="Calibri"/>
        </w:rPr>
      </w:pPr>
      <w:r w:rsidRPr="00AC7E6C">
        <w:rPr>
          <w:rFonts w:cs="Calibri"/>
        </w:rPr>
        <w:lastRenderedPageBreak/>
        <w:t>Program ZZL to jednolity dokument zawierający diagnozę zarządzania zasobami ludzkimi w WIJHARS oraz wynikające z niego priorytety, cele i konkretne działania możliwe do wykonania w zakresie zarządzania zasobami ludzkimi w latach 2021-2023. Zawartość Programu ZZL zgodna jest z Zarządzeniem Nr 6 z dnia 12 marca 2020 r. Szefa Służby Cywilnej w sprawie standardów zarządzania zasobam</w:t>
      </w:r>
      <w:r>
        <w:rPr>
          <w:rFonts w:cs="Calibri"/>
        </w:rPr>
        <w:t xml:space="preserve">i ludzkimi w służbie cywilnej. </w:t>
      </w:r>
    </w:p>
    <w:p w14:paraId="44DD11A7" w14:textId="77777777" w:rsidR="00AC7E6C" w:rsidRPr="00AC7E6C" w:rsidRDefault="00AC7E6C" w:rsidP="00AC7E6C">
      <w:pPr>
        <w:spacing w:line="360" w:lineRule="auto"/>
        <w:rPr>
          <w:rFonts w:cs="Calibri"/>
        </w:rPr>
      </w:pPr>
    </w:p>
    <w:p w14:paraId="5149F0D3" w14:textId="77322778" w:rsidR="00AC7E6C" w:rsidRDefault="00AC7E6C" w:rsidP="00AC7E6C">
      <w:pPr>
        <w:spacing w:line="360" w:lineRule="auto"/>
        <w:rPr>
          <w:rFonts w:cs="Calibri"/>
        </w:rPr>
      </w:pPr>
      <w:r w:rsidRPr="00AC7E6C">
        <w:rPr>
          <w:rFonts w:cs="Calibri"/>
        </w:rPr>
        <w:t>§ 2. Program obejmuje:</w:t>
      </w:r>
    </w:p>
    <w:p w14:paraId="0C92ADCA" w14:textId="77777777" w:rsidR="00AC7E6C" w:rsidRPr="00AC7E6C" w:rsidRDefault="00AC7E6C" w:rsidP="00AC7E6C">
      <w:pPr>
        <w:spacing w:line="360" w:lineRule="auto"/>
        <w:rPr>
          <w:rFonts w:cs="Calibri"/>
        </w:rPr>
      </w:pPr>
    </w:p>
    <w:p w14:paraId="5BB22A32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zatrudniania nowych pracowników, uregulowane w procedurzePr-10 Zatrudnianie pracowników, obowiązującej w WIJHARS w Zielonej Górze</w:t>
      </w:r>
      <w:r>
        <w:rPr>
          <w:rFonts w:cs="Calibri"/>
        </w:rPr>
        <w:t>,</w:t>
      </w:r>
    </w:p>
    <w:p w14:paraId="36025955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organizowania służby przygotowawczej i przebiegu egzaminu kończącego służbę przygotowawczą w Wojewódzkim Inspektoracie Jakości Handlowej Artykułów Rolno-Spożywczych w Zielonej Górze na podstawie procedury Pr-10 Zatrudnianie pracowników</w:t>
      </w:r>
      <w:r>
        <w:rPr>
          <w:rFonts w:cs="Calibri"/>
        </w:rPr>
        <w:t>,</w:t>
      </w:r>
    </w:p>
    <w:p w14:paraId="5986A54A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dokonywania pierwszych ocen członków. KSC zatrudnionych na czas określony oraz zasady dokonywania okresowych ocen członków korpusu służby cywilnej zatrudnionych na czas nieokreślony uregulowane poprzez przepisy zewnętrzne</w:t>
      </w:r>
      <w:r>
        <w:rPr>
          <w:rFonts w:cs="Calibri"/>
        </w:rPr>
        <w:t>,</w:t>
      </w:r>
    </w:p>
    <w:p w14:paraId="317A1C6F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>
        <w:rPr>
          <w:rFonts w:cs="Calibri"/>
        </w:rPr>
        <w:t>Z</w:t>
      </w:r>
      <w:r w:rsidRPr="00AC7E6C">
        <w:rPr>
          <w:rFonts w:cs="Calibri"/>
        </w:rPr>
        <w:t>asady realizacji szkoleń w Inspekcji dla pracowników. Zasady te określa procedura Pr-09 Planowanie i</w:t>
      </w:r>
      <w:r>
        <w:rPr>
          <w:rFonts w:cs="Calibri"/>
        </w:rPr>
        <w:t xml:space="preserve"> realizacja Szkoleń pracowników,</w:t>
      </w:r>
    </w:p>
    <w:p w14:paraId="636B3970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przyznawania nagród i premii pracownikom zatrudnionym w Wojewódzkim Inspektoracie Jakości Handlowej Artykułów Rolno-Spożywczych w Zielonej Górze</w:t>
      </w:r>
      <w:r>
        <w:rPr>
          <w:rFonts w:cs="Calibri"/>
        </w:rPr>
        <w:t xml:space="preserve"> </w:t>
      </w:r>
      <w:r w:rsidRPr="00AC7E6C">
        <w:rPr>
          <w:rFonts w:cs="Calibri"/>
        </w:rPr>
        <w:t>na podstawie Zarządzenia Nr 6/2016 Wojewódzkiego Inspektora Jakości Handlowej Artykułów Rolno-Spożywczych w Zielonej Górze</w:t>
      </w:r>
      <w:r>
        <w:rPr>
          <w:rFonts w:cs="Calibri"/>
        </w:rPr>
        <w:t>,</w:t>
      </w:r>
    </w:p>
    <w:p w14:paraId="3D29182E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Wyznaczenie standardów postępowania poprzez wprowadzenie do przepisów wewnętrznych kodeksu etyki pracowników zgodnie z Zarządzeniem Nr 3/2015 z dnia 12.3.2015r.</w:t>
      </w:r>
    </w:p>
    <w:p w14:paraId="29E6DEFD" w14:textId="199BD2A5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postępowania w przypadku występowania zjawiska mobbingu, określenie praw i obowiązków pracodawcy oraz pracowników zatrudnionych w Inspektoracie</w:t>
      </w:r>
      <w:r>
        <w:rPr>
          <w:rFonts w:cs="Calibri"/>
        </w:rPr>
        <w:t xml:space="preserve"> </w:t>
      </w:r>
      <w:bookmarkStart w:id="0" w:name="_GoBack"/>
      <w:bookmarkEnd w:id="0"/>
      <w:r w:rsidRPr="00AC7E6C">
        <w:rPr>
          <w:rFonts w:cs="Calibri"/>
        </w:rPr>
        <w:t>w Zarządzeniu Nr 21/2015 w sprawie wprowadzenia Wewnętrznej Polityki Antymobbingowej</w:t>
      </w:r>
      <w:r>
        <w:rPr>
          <w:rFonts w:cs="Calibri"/>
        </w:rPr>
        <w:t>,</w:t>
      </w:r>
    </w:p>
    <w:p w14:paraId="5441B4AE" w14:textId="77777777" w:rsid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 xml:space="preserve">Nadzór nad bezpieczeństwem i higieną pracy, zgodnie z Kodeksem pracy, Zarządzeniem Nr 13/2015 z dnia 6.11.2015 Wojewódzkiego Inspektora Jakości Handlowej Artykułów Rolno-Spożywczych w sprawie zasad przydziału odzieży </w:t>
      </w:r>
      <w:r w:rsidRPr="00AC7E6C">
        <w:rPr>
          <w:rFonts w:cs="Calibri"/>
        </w:rPr>
        <w:lastRenderedPageBreak/>
        <w:t>roboczej oraz środków ochrony indywidualnej a także Zarządzeniem nr 19/2013 Wojewódzkiego Inspektora JHARS w Zielonej Górze w sprawie refundacji kosztów zakupu okularów pracownikom zatrudnionym na stanowiskach z monitorami ekranowymi.</w:t>
      </w:r>
    </w:p>
    <w:p w14:paraId="7D5C8DC5" w14:textId="77BD5864" w:rsidR="00AC7E6C" w:rsidRPr="00AC7E6C" w:rsidRDefault="00AC7E6C" w:rsidP="00AC7E6C">
      <w:pPr>
        <w:pStyle w:val="Akapitzlist"/>
        <w:numPr>
          <w:ilvl w:val="0"/>
          <w:numId w:val="31"/>
        </w:numPr>
        <w:spacing w:line="360" w:lineRule="auto"/>
        <w:rPr>
          <w:rFonts w:cs="Calibri"/>
        </w:rPr>
      </w:pPr>
      <w:r w:rsidRPr="00AC7E6C">
        <w:rPr>
          <w:rFonts w:cs="Calibri"/>
        </w:rPr>
        <w:t>Zasady planowania, ustalania, realizacji oraz oceny skuteczności realizacji indywidualnych programów rozwoju zawodowego (IPRZ) pracowników Wojewódzkiego Inspektoratu Jakości Handlowej Artykułów Rolno-Spożywczych w Zielonej Górze na podstawie Procedury wewnętrznej Pr-12 Planowanie i realizacja indywidualnych programów rozwoju zawodowego pracowników</w:t>
      </w:r>
    </w:p>
    <w:p w14:paraId="35F4E4B9" w14:textId="411FACBA" w:rsidR="00AC7E6C" w:rsidRDefault="00AC7E6C" w:rsidP="00AC7E6C">
      <w:pPr>
        <w:spacing w:line="360" w:lineRule="auto"/>
        <w:ind w:left="720"/>
        <w:rPr>
          <w:rFonts w:cs="Calibri"/>
        </w:rPr>
      </w:pPr>
    </w:p>
    <w:p w14:paraId="0EBD6091" w14:textId="0EF7525F" w:rsidR="00AC7E6C" w:rsidRPr="000832FF" w:rsidRDefault="00AC7E6C" w:rsidP="00AC7E6C">
      <w:pPr>
        <w:spacing w:line="360" w:lineRule="auto"/>
        <w:rPr>
          <w:rFonts w:cs="Calibri"/>
        </w:rPr>
      </w:pPr>
      <w:r w:rsidRPr="00AC7E6C">
        <w:rPr>
          <w:rFonts w:cs="Calibri"/>
        </w:rPr>
        <w:t>§ 3. Niniejsze zarządzenie wchodzi w życie z dniem podpisania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99A06" w14:textId="77777777" w:rsidR="0077537E" w:rsidRDefault="0077537E">
      <w:r>
        <w:separator/>
      </w:r>
    </w:p>
  </w:endnote>
  <w:endnote w:type="continuationSeparator" w:id="0">
    <w:p w14:paraId="27D58721" w14:textId="77777777" w:rsidR="0077537E" w:rsidRDefault="0077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AC7E6C">
      <w:rPr>
        <w:rFonts w:cs="Calibri"/>
        <w:bCs/>
        <w:noProof/>
        <w:sz w:val="20"/>
        <w:szCs w:val="20"/>
      </w:rPr>
      <w:t>2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AC7E6C">
      <w:rPr>
        <w:rFonts w:cs="Calibri"/>
        <w:bCs/>
        <w:noProof/>
        <w:sz w:val="20"/>
        <w:szCs w:val="20"/>
      </w:rPr>
      <w:t>3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1CB73" w14:textId="77777777" w:rsidR="0077537E" w:rsidRDefault="0077537E">
      <w:r>
        <w:separator/>
      </w:r>
    </w:p>
  </w:footnote>
  <w:footnote w:type="continuationSeparator" w:id="0">
    <w:p w14:paraId="3A6529FB" w14:textId="77777777" w:rsidR="0077537E" w:rsidRDefault="0077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8"/>
  </w:num>
  <w:num w:numId="9">
    <w:abstractNumId w:val="6"/>
  </w:num>
  <w:num w:numId="10">
    <w:abstractNumId w:val="20"/>
  </w:num>
  <w:num w:numId="11">
    <w:abstractNumId w:val="8"/>
  </w:num>
  <w:num w:numId="12">
    <w:abstractNumId w:val="30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4"/>
  </w:num>
  <w:num w:numId="24">
    <w:abstractNumId w:val="29"/>
  </w:num>
  <w:num w:numId="25">
    <w:abstractNumId w:val="7"/>
  </w:num>
  <w:num w:numId="26">
    <w:abstractNumId w:val="19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846B-2BE6-4CA5-865B-B22498F8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12/2021</vt:lpstr>
    </vt:vector>
  </TitlesOfParts>
  <Company>Kosa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14/2021</dc:title>
  <dc:subject/>
  <dc:creator>Kaszkit</dc:creator>
  <cp:keywords/>
  <cp:lastModifiedBy>Sonia</cp:lastModifiedBy>
  <cp:revision>2</cp:revision>
  <cp:lastPrinted>2019-05-13T09:36:00Z</cp:lastPrinted>
  <dcterms:created xsi:type="dcterms:W3CDTF">2021-10-27T08:28:00Z</dcterms:created>
  <dcterms:modified xsi:type="dcterms:W3CDTF">2021-10-27T08:28:00Z</dcterms:modified>
</cp:coreProperties>
</file>