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E43" w14:textId="04FB6745" w:rsidR="00E634A6" w:rsidRPr="00EB1541" w:rsidRDefault="00E634A6" w:rsidP="001420AF">
      <w:pPr>
        <w:pStyle w:val="Nagwek3"/>
      </w:pPr>
      <w:r w:rsidRPr="00EB1541">
        <w:t xml:space="preserve">Wyniki kontroli przeprowadzonych przez WIJHARS </w:t>
      </w:r>
      <w:r w:rsidR="00EF0682">
        <w:t>z siedzibą</w:t>
      </w:r>
      <w:r w:rsidRPr="00EB1541">
        <w:t xml:space="preserve"> w Zielonej Górze </w:t>
      </w:r>
      <w:r w:rsidR="007E1D74" w:rsidRPr="00EB1541">
        <w:t xml:space="preserve">w </w:t>
      </w:r>
      <w:r w:rsidR="0004104D">
        <w:t>czwartym</w:t>
      </w:r>
      <w:r w:rsidR="003E4E85" w:rsidRPr="00EB1541">
        <w:t xml:space="preserve"> </w:t>
      </w:r>
      <w:r w:rsidRPr="00EB1541">
        <w:t>kwartale 20</w:t>
      </w:r>
      <w:r w:rsidR="00D74417" w:rsidRPr="00EB1541">
        <w:t>2</w:t>
      </w:r>
      <w:r w:rsidR="00237AAB" w:rsidRPr="00EB1541">
        <w:t>1</w:t>
      </w:r>
      <w:r w:rsidRPr="00EB1541">
        <w:t xml:space="preserve"> r.</w:t>
      </w:r>
    </w:p>
    <w:p w14:paraId="725D5AD6" w14:textId="77777777" w:rsidR="00E634A6" w:rsidRPr="00EB1541" w:rsidRDefault="00E634A6" w:rsidP="00EF0682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0272C526" w14:textId="57CE29D0" w:rsidR="00E634A6" w:rsidRPr="00EB1541" w:rsidRDefault="00E634A6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z</w:t>
      </w:r>
      <w:r w:rsidR="00EF0682">
        <w:rPr>
          <w:rFonts w:asciiTheme="minorHAnsi" w:hAnsiTheme="minorHAnsi" w:cstheme="minorHAnsi"/>
        </w:rPr>
        <w:t xml:space="preserve"> siedzibą</w:t>
      </w:r>
      <w:r w:rsidRPr="00EB1541">
        <w:rPr>
          <w:rFonts w:asciiTheme="minorHAnsi" w:hAnsiTheme="minorHAnsi" w:cstheme="minorHAnsi"/>
        </w:rPr>
        <w:t xml:space="preserve"> w Zielonej Górze w </w:t>
      </w:r>
      <w:r w:rsidR="0004104D">
        <w:rPr>
          <w:rFonts w:asciiTheme="minorHAnsi" w:hAnsiTheme="minorHAnsi" w:cstheme="minorHAnsi"/>
          <w:bCs/>
        </w:rPr>
        <w:t>czwartym</w:t>
      </w:r>
      <w:r w:rsidRPr="00B93719">
        <w:rPr>
          <w:rFonts w:asciiTheme="minorHAnsi" w:hAnsiTheme="minorHAnsi" w:cstheme="minorHAnsi"/>
          <w:bCs/>
        </w:rPr>
        <w:t xml:space="preserve"> kwartale </w:t>
      </w:r>
      <w:r w:rsidR="007F0831" w:rsidRPr="00B93719">
        <w:rPr>
          <w:rFonts w:asciiTheme="minorHAnsi" w:hAnsiTheme="minorHAnsi" w:cstheme="minorHAnsi"/>
          <w:bCs/>
        </w:rPr>
        <w:t>20</w:t>
      </w:r>
      <w:r w:rsidR="00D74417" w:rsidRPr="00B93719">
        <w:rPr>
          <w:rFonts w:asciiTheme="minorHAnsi" w:hAnsiTheme="minorHAnsi" w:cstheme="minorHAnsi"/>
          <w:bCs/>
        </w:rPr>
        <w:t>2</w:t>
      </w:r>
      <w:r w:rsidR="00237AAB" w:rsidRPr="00B93719">
        <w:rPr>
          <w:rFonts w:asciiTheme="minorHAnsi" w:hAnsiTheme="minorHAnsi" w:cstheme="minorHAnsi"/>
          <w:bCs/>
        </w:rPr>
        <w:t>1</w:t>
      </w:r>
      <w:r w:rsidRPr="00B93719">
        <w:rPr>
          <w:rFonts w:asciiTheme="minorHAnsi" w:hAnsiTheme="minorHAnsi" w:cstheme="minorHAnsi"/>
          <w:bCs/>
        </w:rPr>
        <w:t xml:space="preserve"> r.</w:t>
      </w:r>
      <w:r w:rsidRPr="00EB1541">
        <w:rPr>
          <w:rFonts w:asciiTheme="minorHAnsi" w:hAnsiTheme="minorHAnsi" w:cstheme="minorHAnsi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452AC126" w:rsidR="00E634A6" w:rsidRDefault="00E634A6" w:rsidP="00EF0682">
      <w:pPr>
        <w:spacing w:line="360" w:lineRule="auto"/>
        <w:rPr>
          <w:rFonts w:asciiTheme="minorHAnsi" w:hAnsiTheme="minorHAnsi" w:cstheme="minorHAnsi"/>
        </w:rPr>
      </w:pPr>
    </w:p>
    <w:p w14:paraId="1440A0D1" w14:textId="672DE98C" w:rsidR="00EF0682" w:rsidRPr="00EF0682" w:rsidRDefault="00EF0682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EF0682">
        <w:rPr>
          <w:rFonts w:asciiTheme="minorHAnsi" w:hAnsiTheme="minorHAnsi" w:cstheme="minorHAnsi"/>
          <w:b/>
          <w:bCs/>
        </w:rPr>
        <w:t>Kontrole krajowe planowe według wytycznych Głównego Inspektora IJHARS</w:t>
      </w:r>
    </w:p>
    <w:p w14:paraId="548A5109" w14:textId="77777777" w:rsidR="00574618" w:rsidRPr="00EB1541" w:rsidRDefault="00574618" w:rsidP="00EF0682">
      <w:pPr>
        <w:spacing w:line="360" w:lineRule="auto"/>
        <w:rPr>
          <w:rFonts w:asciiTheme="minorHAnsi" w:hAnsiTheme="minorHAnsi" w:cstheme="minorHAnsi"/>
        </w:rPr>
      </w:pPr>
    </w:p>
    <w:p w14:paraId="357169D1" w14:textId="7131DE60" w:rsidR="00FB71EC" w:rsidRPr="001420AF" w:rsidRDefault="00274B12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Kontrole podmiotów </w:t>
      </w:r>
      <w:r w:rsidR="001D408C" w:rsidRPr="001D408C">
        <w:rPr>
          <w:rStyle w:val="Pogrubienie"/>
        </w:rPr>
        <w:t xml:space="preserve">w zakresie </w:t>
      </w:r>
      <w:r w:rsidR="00093E25" w:rsidRPr="00093E25">
        <w:rPr>
          <w:rStyle w:val="Pogrubienie"/>
        </w:rPr>
        <w:t>jakości handlowej świeżych owoców i warzyw oraz ziemniaków</w:t>
      </w:r>
    </w:p>
    <w:p w14:paraId="3E527B53" w14:textId="479DF8EC" w:rsidR="00190CF9" w:rsidRDefault="00190CF9" w:rsidP="00EF0682">
      <w:pPr>
        <w:spacing w:line="360" w:lineRule="auto"/>
        <w:rPr>
          <w:rFonts w:asciiTheme="minorHAnsi" w:hAnsiTheme="minorHAnsi" w:cstheme="minorHAnsi"/>
        </w:rPr>
      </w:pPr>
    </w:p>
    <w:p w14:paraId="36FDD0E2" w14:textId="77777777" w:rsidR="00312014" w:rsidRPr="00312014" w:rsidRDefault="00312014" w:rsidP="00312014">
      <w:pPr>
        <w:spacing w:line="360" w:lineRule="auto"/>
        <w:rPr>
          <w:rFonts w:asciiTheme="minorHAnsi" w:hAnsiTheme="minorHAnsi" w:cstheme="minorHAnsi"/>
        </w:rPr>
      </w:pPr>
      <w:r w:rsidRPr="00312014">
        <w:rPr>
          <w:rFonts w:asciiTheme="minorHAnsi" w:hAnsiTheme="minorHAnsi" w:cstheme="minorHAnsi"/>
        </w:rPr>
        <w:t>Celem kontroli było sprawdzenie:</w:t>
      </w:r>
    </w:p>
    <w:p w14:paraId="18FF6AF5" w14:textId="77777777" w:rsidR="000468CB" w:rsidRDefault="000468CB" w:rsidP="00312014">
      <w:pPr>
        <w:spacing w:line="360" w:lineRule="auto"/>
        <w:rPr>
          <w:rFonts w:asciiTheme="minorHAnsi" w:hAnsiTheme="minorHAnsi" w:cstheme="minorHAnsi"/>
        </w:rPr>
      </w:pPr>
    </w:p>
    <w:p w14:paraId="1D17B4FF" w14:textId="77777777" w:rsidR="000468CB" w:rsidRDefault="00312014" w:rsidP="00167AC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468CB">
        <w:rPr>
          <w:rFonts w:asciiTheme="minorHAnsi" w:hAnsiTheme="minorHAnsi" w:cstheme="minorHAnsi"/>
        </w:rPr>
        <w:t>jakości i znakowania wybranych gatunków świeżych owoców i warzyw objętych normami handlowymi UE w zakresie zgodności z wymaganiami określonymi w rozporządzeniu wykonawczym w odniesieniu do sektora owoców i warzyw oraz sektora przetworzonych owoców i warzyw,</w:t>
      </w:r>
    </w:p>
    <w:p w14:paraId="2C418A3B" w14:textId="77777777" w:rsidR="000468CB" w:rsidRDefault="00312014" w:rsidP="00167AC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468CB">
        <w:rPr>
          <w:rFonts w:asciiTheme="minorHAnsi" w:hAnsiTheme="minorHAnsi" w:cstheme="minorHAnsi"/>
        </w:rPr>
        <w:t>jakości ziemniaków w zakresie zgodności z wymaganiami określonymi w rozporządzeniu Ministra Rolnictwa i Rozwoju Wsi z dnia 29 października 2003 roku w sprawie szczegółowych wymagań w zakresie jakości handlowej ziemniaków,</w:t>
      </w:r>
    </w:p>
    <w:p w14:paraId="5E43952C" w14:textId="77777777" w:rsidR="000468CB" w:rsidRDefault="00312014" w:rsidP="00167AC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468CB">
        <w:rPr>
          <w:rFonts w:asciiTheme="minorHAnsi" w:hAnsiTheme="minorHAnsi" w:cstheme="minorHAnsi"/>
        </w:rPr>
        <w:t>znakowania ziemniaków w zakresie zgodności z odpowiednimi przepisami krajowymi i unijnymi,</w:t>
      </w:r>
    </w:p>
    <w:p w14:paraId="23F890D0" w14:textId="77777777" w:rsidR="000468CB" w:rsidRDefault="00312014" w:rsidP="00167AC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468CB">
        <w:rPr>
          <w:rFonts w:asciiTheme="minorHAnsi" w:hAnsiTheme="minorHAnsi" w:cstheme="minorHAnsi"/>
        </w:rPr>
        <w:t>znakowania świeżych owoców i warzyw oraz ziemniaków krajem pochodzenia oraz weryfikacji informacji o kraju pochodzenia z dokumentacją towarzyszącą,</w:t>
      </w:r>
    </w:p>
    <w:p w14:paraId="136A9D0B" w14:textId="54A6F457" w:rsidR="00312014" w:rsidRPr="000468CB" w:rsidRDefault="00312014" w:rsidP="00167AC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0468CB">
        <w:rPr>
          <w:rFonts w:asciiTheme="minorHAnsi" w:hAnsiTheme="minorHAnsi" w:cstheme="minorHAnsi"/>
        </w:rPr>
        <w:t>prawidłowości podawania informacji o państwie pochodzenia wraz z wizerunkiem flagi państwa pochodzenia w przypadku ziemniaków.</w:t>
      </w:r>
    </w:p>
    <w:p w14:paraId="7C1765EA" w14:textId="77777777" w:rsidR="00312014" w:rsidRPr="00312014" w:rsidRDefault="00312014" w:rsidP="00312014">
      <w:pPr>
        <w:spacing w:line="360" w:lineRule="auto"/>
        <w:rPr>
          <w:rFonts w:asciiTheme="minorHAnsi" w:hAnsiTheme="minorHAnsi" w:cstheme="minorHAnsi"/>
        </w:rPr>
      </w:pPr>
    </w:p>
    <w:p w14:paraId="12634589" w14:textId="7652DCC8" w:rsidR="00312014" w:rsidRDefault="00312014" w:rsidP="00312014">
      <w:pPr>
        <w:spacing w:line="360" w:lineRule="auto"/>
        <w:rPr>
          <w:rFonts w:asciiTheme="minorHAnsi" w:hAnsiTheme="minorHAnsi" w:cstheme="minorHAnsi"/>
        </w:rPr>
      </w:pPr>
      <w:r w:rsidRPr="00312014">
        <w:rPr>
          <w:rFonts w:asciiTheme="minorHAnsi" w:hAnsiTheme="minorHAnsi" w:cstheme="minorHAnsi"/>
        </w:rPr>
        <w:t xml:space="preserve">Ponadto, przedmiotem kontroli było sprawdzenie spełnienia przez handlowca obowiązku przekazania informacji o rozpoczęciu lub zaprzestaniu prowadzenia działalności oraz o ilości </w:t>
      </w:r>
      <w:r w:rsidRPr="00312014">
        <w:rPr>
          <w:rFonts w:asciiTheme="minorHAnsi" w:hAnsiTheme="minorHAnsi" w:cstheme="minorHAnsi"/>
        </w:rPr>
        <w:lastRenderedPageBreak/>
        <w:t>owoców i warzyw wprowadzonych do obrotu, zgodnie z art. 17 ustawy z dnia 19 grudnia 2003 roku o organizacji rynków owoców i warzyw oraz rynku chmielu,  ponadto sprawdzenie prawidłowości znakowania świeżych owoców i warzyw oraz ziemniaków, będących produktami rolnictwa ekologicznego oraz znakowania produktów konwencjonalnych w zakresie przestrzegania przepisów dotyczących rolnictwa ekologicznego i artykułów posiadających chronione nazwy pochodzenia (</w:t>
      </w:r>
      <w:proofErr w:type="spellStart"/>
      <w:r w:rsidRPr="00312014">
        <w:rPr>
          <w:rFonts w:asciiTheme="minorHAnsi" w:hAnsiTheme="minorHAnsi" w:cstheme="minorHAnsi"/>
        </w:rPr>
        <w:t>ChNP</w:t>
      </w:r>
      <w:proofErr w:type="spellEnd"/>
      <w:r w:rsidRPr="00312014">
        <w:rPr>
          <w:rFonts w:asciiTheme="minorHAnsi" w:hAnsiTheme="minorHAnsi" w:cstheme="minorHAnsi"/>
        </w:rPr>
        <w:t>) lub chronione oznaczenia geograficzne (</w:t>
      </w:r>
      <w:proofErr w:type="spellStart"/>
      <w:r w:rsidRPr="00312014">
        <w:rPr>
          <w:rFonts w:asciiTheme="minorHAnsi" w:hAnsiTheme="minorHAnsi" w:cstheme="minorHAnsi"/>
        </w:rPr>
        <w:t>ChOG</w:t>
      </w:r>
      <w:proofErr w:type="spellEnd"/>
      <w:r w:rsidRPr="00312014">
        <w:rPr>
          <w:rFonts w:asciiTheme="minorHAnsi" w:hAnsiTheme="minorHAnsi" w:cstheme="minorHAnsi"/>
        </w:rPr>
        <w:t>), sprawdzenie jakości i znakowania owoców i warzyw oraz ziemniaków oznakowanych znakiem PDŻ, prawidłowości  stosowania znakowania „Produkt polski”, „wolne od GMO”.</w:t>
      </w:r>
    </w:p>
    <w:p w14:paraId="63ECCEFA" w14:textId="0ECD436F" w:rsidR="00AB5D71" w:rsidRDefault="00AB5D71" w:rsidP="00312014">
      <w:pPr>
        <w:spacing w:line="360" w:lineRule="auto"/>
        <w:rPr>
          <w:rFonts w:asciiTheme="minorHAnsi" w:hAnsiTheme="minorHAnsi" w:cstheme="minorHAnsi"/>
        </w:rPr>
      </w:pPr>
    </w:p>
    <w:p w14:paraId="1A82EAB7" w14:textId="2B732135" w:rsidR="00AB5D71" w:rsidRPr="00EB1541" w:rsidRDefault="00AB5D71" w:rsidP="00312014">
      <w:pPr>
        <w:spacing w:line="360" w:lineRule="auto"/>
        <w:rPr>
          <w:rFonts w:asciiTheme="minorHAnsi" w:hAnsiTheme="minorHAnsi" w:cstheme="minorHAnsi"/>
        </w:rPr>
      </w:pPr>
      <w:r w:rsidRPr="00AB5D71">
        <w:rPr>
          <w:rFonts w:asciiTheme="minorHAnsi" w:hAnsiTheme="minorHAnsi" w:cstheme="minorHAnsi"/>
        </w:rPr>
        <w:t>Zgodnie z programem kontroli Wojewódzki Inspektorat Jakości Handlowej Artykułów Rolno-Spożywczych z/s w Zielonej Górze w IV kwartale 2021 r. przeprowadził kontrolę planową w zakresie jakości handlowej świeżych owoców i warzyw oraz ziemniaków w 15 podmiotach gospodarczych</w:t>
      </w:r>
      <w:r>
        <w:rPr>
          <w:rFonts w:asciiTheme="minorHAnsi" w:hAnsiTheme="minorHAnsi" w:cstheme="minorHAnsi"/>
        </w:rPr>
        <w:t>.</w:t>
      </w:r>
    </w:p>
    <w:p w14:paraId="7DC69762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</w:p>
    <w:p w14:paraId="6C1FD9AD" w14:textId="198E25AC" w:rsidR="007D19BA" w:rsidRPr="00EF0682" w:rsidRDefault="007D19BA" w:rsidP="00EF0682">
      <w:pPr>
        <w:spacing w:line="360" w:lineRule="auto"/>
        <w:rPr>
          <w:rFonts w:asciiTheme="minorHAnsi" w:hAnsiTheme="minorHAnsi" w:cstheme="minorHAnsi"/>
          <w:b/>
        </w:rPr>
      </w:pPr>
      <w:r w:rsidRPr="00EF0682">
        <w:rPr>
          <w:rFonts w:asciiTheme="minorHAnsi" w:hAnsiTheme="minorHAnsi" w:cstheme="minorHAnsi"/>
          <w:b/>
        </w:rPr>
        <w:t>Wnioski i ustalenia końcowe:</w:t>
      </w:r>
    </w:p>
    <w:p w14:paraId="757569ED" w14:textId="11EC07F8" w:rsid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</w:p>
    <w:p w14:paraId="2BB813BA" w14:textId="77777777" w:rsidR="00AB5D71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AB5D71">
        <w:rPr>
          <w:rFonts w:asciiTheme="minorHAnsi" w:hAnsiTheme="minorHAnsi" w:cstheme="minorHAnsi"/>
          <w:bCs/>
        </w:rPr>
        <w:t>ogółem skontrolowano 56 partii świeżych owoców i warzyw o łącznej masie 7.915 kg, w tym 27 partii świeżych owoców o łącznej masie 963 kg i 29 partii świeżych warzyw o łącznej masie 6.952 kg. Spośród skontrolowanych 27 partii świeżych owoców o łącznej masie 963  kg, 16 partii o masie 787 kg stanowiły owoce krajowe oraz 11 partii o masie 176 kg stanowiły owoce pochodzące z państw UE i krajów trzecich. Spośród skontrolowanych 29 partii świeżych warzyw o łącznej masie 6.952  kg, 16 partii o masie 959,2 kg stanowiły warzywa krajowe oraz 13 partii o masie 5.992,8 kg stanowiły warzywa pochodzące z państw UE</w:t>
      </w:r>
      <w:r>
        <w:rPr>
          <w:rFonts w:asciiTheme="minorHAnsi" w:hAnsiTheme="minorHAnsi" w:cstheme="minorHAnsi"/>
          <w:bCs/>
        </w:rPr>
        <w:t>,</w:t>
      </w:r>
    </w:p>
    <w:p w14:paraId="4386493B" w14:textId="77777777" w:rsidR="00AB5D71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AB5D71">
        <w:rPr>
          <w:rFonts w:asciiTheme="minorHAnsi" w:hAnsiTheme="minorHAnsi" w:cstheme="minorHAnsi"/>
          <w:bCs/>
        </w:rPr>
        <w:t>na etapie sprzedaży detalicznej konsumentowi finalnemu kontrolę przeprowadzono w 10 podmiotach gospodarczych. Kontrolą objęto łącznie 42 partie świeżych owoców i warzyw o łącznej masie 857,5 kg. Spośród skontrolowanych  23 partii świeżych owoców o łącznej masie 594  kg, 13 partii o masie 423 kg stanowiły owoce krajowe oraz 10 partii o masie 171 kg stanowiły owoce pochodzące z państw UE i krajów trzecich. Spośród skontrolowanych 19 partii świeżych warzyw o łącznej masie 263,5  kg, 12 partii o masie 161,2 kg stanowiły warzywa krajowe oraz 7 partii o masie 102,3 kg stanowiły warzywa pochodzące z państw UE</w:t>
      </w:r>
      <w:r>
        <w:rPr>
          <w:rFonts w:asciiTheme="minorHAnsi" w:hAnsiTheme="minorHAnsi" w:cstheme="minorHAnsi"/>
          <w:bCs/>
        </w:rPr>
        <w:t>,</w:t>
      </w:r>
    </w:p>
    <w:p w14:paraId="3812F0A9" w14:textId="77777777" w:rsidR="00C1561C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AB5D71">
        <w:rPr>
          <w:rFonts w:asciiTheme="minorHAnsi" w:hAnsiTheme="minorHAnsi" w:cstheme="minorHAnsi"/>
          <w:bCs/>
        </w:rPr>
        <w:lastRenderedPageBreak/>
        <w:t>na etapie sprzedaży hurtowej kontrolę przeprowadzono w 5 podmiotach gospodarczych. Kontrolą objęto łącznie 14 partii świeżych owoców i warzyw o łącznej masie 7.057,5 kg,  Spośród skontrolowanych  4 partii świeżych owoców o łącznej masie 369  kg, 3 partie o masie 364 kg stanowiły owoce krajowe oraz 1 partia o masie 5 kg stanowiły owoce pochodzące z państw UE. Spośród skontrolowanych 10 partii świeżych warzyw o łącznej masie 6.688,5  kg, 4 partie o masie 798 kg stanowiły warzywa krajowe oraz 6 partii o masie 5.890,5 kg stanowiły warzywa pochodzące z państw UE i krajów trzecich</w:t>
      </w:r>
      <w:r w:rsidR="00C1561C">
        <w:rPr>
          <w:rFonts w:asciiTheme="minorHAnsi" w:hAnsiTheme="minorHAnsi" w:cstheme="minorHAnsi"/>
          <w:bCs/>
        </w:rPr>
        <w:t>,</w:t>
      </w:r>
    </w:p>
    <w:p w14:paraId="633293DF" w14:textId="77777777" w:rsidR="00C1561C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C1561C">
        <w:rPr>
          <w:rFonts w:asciiTheme="minorHAnsi" w:hAnsiTheme="minorHAnsi" w:cstheme="minorHAnsi"/>
          <w:bCs/>
        </w:rPr>
        <w:t>ogółem kontroli znakowania objęto łącznie 56 partii świeżych owoców i warzyw o łącznej masie 7.915 kg, w tym 27 partii świeżych owoców o łącznej masie 963 kg i 29 partii świeżych warzyw o łącznej masie 6.952 kg</w:t>
      </w:r>
      <w:r w:rsidR="00C1561C">
        <w:rPr>
          <w:rFonts w:asciiTheme="minorHAnsi" w:hAnsiTheme="minorHAnsi" w:cstheme="minorHAnsi"/>
          <w:bCs/>
        </w:rPr>
        <w:t>,</w:t>
      </w:r>
    </w:p>
    <w:p w14:paraId="1A602C98" w14:textId="77777777" w:rsidR="00C1561C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C1561C">
        <w:rPr>
          <w:rFonts w:asciiTheme="minorHAnsi" w:hAnsiTheme="minorHAnsi" w:cstheme="minorHAnsi"/>
          <w:bCs/>
        </w:rPr>
        <w:t>kontrolą znakowania na etapie sprzedaży detalicznej przeprowadzono w 10 podmiotach gospodarczych, kontrolą objęto 42 partie świeżych owoców i warzyw o łącznej masie 857,5 kg, w tym 23 partie świeżych owoców o łącznej masie 594 kg, 19 partii świeżych warzyw o łącznej masie 263,5  kg. Kontroli znakowania świeżych owoców i warzyw objętych ogólną normą handlową poddano ogółem 14 partii o łącznej masie 195,2 kg, w tym 1 partii świeżych owoców o łącznej masie 10 kg i 13 partii świeżych warzyw o łącznej masie 185,2 kg. Kontroli znakowania świeżych owoców i warzyw objętych szczegółowymi normami handlowymi poddano ogółem 28 partii o łącznej masie 662,3 kg, w tym 22 partii świeżych owoców o łącznej masie 584 kg i 6 partii świeżych warzyw o łącznej masie 78,3 kg</w:t>
      </w:r>
      <w:r w:rsidR="00C1561C">
        <w:rPr>
          <w:rFonts w:asciiTheme="minorHAnsi" w:hAnsiTheme="minorHAnsi" w:cstheme="minorHAnsi"/>
          <w:bCs/>
        </w:rPr>
        <w:t>,</w:t>
      </w:r>
    </w:p>
    <w:p w14:paraId="06E2312A" w14:textId="77777777" w:rsidR="00C1561C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C1561C">
        <w:rPr>
          <w:rFonts w:asciiTheme="minorHAnsi" w:hAnsiTheme="minorHAnsi" w:cstheme="minorHAnsi"/>
          <w:bCs/>
        </w:rPr>
        <w:t>kontrolę znakowania na etapie sprzedaży hurtowej przeprowadzono w 5 podmiotach gospodarczych, kontrola objęto 14 partii świeżych owoców i warzyw o łącznej masie 7.057,5 kg, w tym 4 partie świeżych owoców o łącznej masie 369  kg oraz 10 partii świeżych warzyw o łącznej masie 6.688,5  kg. Kontroli znakowania świeżych warzyw objętych ogólną normą handlową poddano ogółem 5 partii o łącznej masie 4.120,5 kg. Kontroli znakowania świeżych owoców i warzyw objętych szczegółowymi normami handlowymi poddano ogółem 9 partii o łącznej masie 2.937 kg, w tym 4 partie świeżych owoców o łącznej masie 369 kg i 5 partii świeżych warzyw o łącznej masie 2.568 kg</w:t>
      </w:r>
      <w:r w:rsidR="00C1561C">
        <w:rPr>
          <w:rFonts w:asciiTheme="minorHAnsi" w:hAnsiTheme="minorHAnsi" w:cstheme="minorHAnsi"/>
          <w:bCs/>
        </w:rPr>
        <w:t>,</w:t>
      </w:r>
    </w:p>
    <w:p w14:paraId="2BB92E8E" w14:textId="77777777" w:rsidR="00C1561C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C1561C">
        <w:rPr>
          <w:rFonts w:asciiTheme="minorHAnsi" w:hAnsiTheme="minorHAnsi" w:cstheme="minorHAnsi"/>
          <w:bCs/>
        </w:rPr>
        <w:lastRenderedPageBreak/>
        <w:t>nieprawidłowości w zakresie jakości handlowej świeżych owoców i warzyw odnotowano w 9 podmiotach gospodarczych, co stanowi 60% wszystkich skontrolowanych podmiotów,</w:t>
      </w:r>
    </w:p>
    <w:p w14:paraId="644439BA" w14:textId="77777777" w:rsidR="00C1561C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C1561C">
        <w:rPr>
          <w:rFonts w:asciiTheme="minorHAnsi" w:hAnsiTheme="minorHAnsi" w:cstheme="minorHAnsi"/>
          <w:bCs/>
        </w:rPr>
        <w:t>nieprawidłowości w zakresie wymagań minimalnych odnotowano w 3 podmiotach gospodarczych, co stanowi 20% wszystkich skontrolowanych podmiotów,</w:t>
      </w:r>
    </w:p>
    <w:p w14:paraId="4E74D5A4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C1561C">
        <w:rPr>
          <w:rFonts w:asciiTheme="minorHAnsi" w:hAnsiTheme="minorHAnsi" w:cstheme="minorHAnsi"/>
          <w:bCs/>
        </w:rPr>
        <w:t>nieprawidłowości w zakresie znakowania odnotowano w 6 podmiotach gospodarczych, co stanowi 40% wszystkich skontrolowanych podmiotów,</w:t>
      </w:r>
    </w:p>
    <w:p w14:paraId="6383B9AF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znakowania na etapie sprzedaży detalicznej odnotowano w 5 podmiotach gospodarczych, co stanowi 50% wszystkich skontrolowanych podmiotów detalicznych,</w:t>
      </w:r>
    </w:p>
    <w:p w14:paraId="657D6417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znakowania na etapie sprzedaży hurtowej odnotowano w 1 podmiocie gospodarczym, co stanowi 20% wszystkich skontrolowanych podmiotów hurtowych</w:t>
      </w:r>
      <w:r w:rsidR="00BB69A6">
        <w:rPr>
          <w:rFonts w:asciiTheme="minorHAnsi" w:hAnsiTheme="minorHAnsi" w:cstheme="minorHAnsi"/>
          <w:bCs/>
        </w:rPr>
        <w:t>,</w:t>
      </w:r>
    </w:p>
    <w:p w14:paraId="75EF4C16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 xml:space="preserve">nieprawidłowości w zakresie znakowania stwierdzono w 21 partiach świeżych owoców i warzyw o łącznej masie 751,3 kg, co stanowiło 45,2% ogółem skontrolowanych partii i 9,5% w odniesieniu do ich masy, </w:t>
      </w:r>
    </w:p>
    <w:p w14:paraId="4268C8F3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znakowania na etapie sprzedaży detalicznej stwierdzono w 19 partiach świeżych owoców i warzyw o łącznej masie 373,3 kg, co stanowiło 37,5% ogółem skontrolowanych partii i 87,6% w odniesieniu do ich masy</w:t>
      </w:r>
      <w:r w:rsidR="00BB69A6">
        <w:rPr>
          <w:rFonts w:asciiTheme="minorHAnsi" w:hAnsiTheme="minorHAnsi" w:cstheme="minorHAnsi"/>
          <w:bCs/>
        </w:rPr>
        <w:t>,</w:t>
      </w:r>
    </w:p>
    <w:p w14:paraId="5017A6DC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znakowania na etapie sprzedaży hurtowej stwierdzono w 2 partiach świeżych warzyw o łącznej masie 378 kg, co stanowiło 14,3% ogółem skontrolowanych partii i 5,35% w odniesieniu do ich masy</w:t>
      </w:r>
      <w:r w:rsidR="00BB69A6">
        <w:rPr>
          <w:rFonts w:asciiTheme="minorHAnsi" w:hAnsiTheme="minorHAnsi" w:cstheme="minorHAnsi"/>
          <w:bCs/>
        </w:rPr>
        <w:t>,</w:t>
      </w:r>
    </w:p>
    <w:p w14:paraId="636933A2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znakowania świeżych owoców i warzyw objętych ogólną normą handlową stwierdzono w 4 partiach świeżych warzyw o łącznej masie 64 kg,</w:t>
      </w:r>
    </w:p>
    <w:p w14:paraId="532B4D68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znakowania świeżych owoców i warzyw objętych szczegółowymi normami handlowymi stwierdzono w 17 partiach świeżych owoców i warzyw o łącznej masie 687,3 kg,</w:t>
      </w:r>
    </w:p>
    <w:p w14:paraId="2CD5AE4B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 xml:space="preserve">kontrolę jakości handlowej ziemniaków przeprowadzono w 7 podmiotach gospodarczych. Na etapie sprzedaży detalicznej i hurtowej objęto łącznie 8 partii o łącznej masie 7.490 kg. Na etapie sprzedaży detalicznej kontrolę przeprowadzono w 4 podmiotach gospodarczych. Kontrolą objęto łącznie 4 partie ziemniaków o łącznej </w:t>
      </w:r>
      <w:r w:rsidRPr="00BB69A6">
        <w:rPr>
          <w:rFonts w:asciiTheme="minorHAnsi" w:hAnsiTheme="minorHAnsi" w:cstheme="minorHAnsi"/>
          <w:bCs/>
        </w:rPr>
        <w:lastRenderedPageBreak/>
        <w:t>masie 590 kg. Na etapie sprzedaży hurtowej kontrolę przeprowadzono w 3 podmiotach gospodarczych. Kontrolą objęto łącznie 4 partie ziemniaków o łącznej masie 6.900 kg</w:t>
      </w:r>
      <w:r w:rsidR="00BB69A6">
        <w:rPr>
          <w:rFonts w:asciiTheme="minorHAnsi" w:hAnsiTheme="minorHAnsi" w:cstheme="minorHAnsi"/>
          <w:bCs/>
        </w:rPr>
        <w:t>,</w:t>
      </w:r>
    </w:p>
    <w:p w14:paraId="48136699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jakości handlowej ziemniaków stwierdzono w 2 podmiotach gospodarczych co stanowi 28,6% wszystkich skontrolowanych podmiotów, w 2 partiach o łącznej masie 515 kg, co stanowiło 25% ogółem skontrolowanych partii i 6,9% w odniesieniu do ich masy</w:t>
      </w:r>
      <w:r w:rsidR="00BB69A6">
        <w:rPr>
          <w:rFonts w:asciiTheme="minorHAnsi" w:hAnsiTheme="minorHAnsi" w:cstheme="minorHAnsi"/>
          <w:bCs/>
        </w:rPr>
        <w:t>,</w:t>
      </w:r>
    </w:p>
    <w:p w14:paraId="3DA92C1B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kontrolę prawidłowości znakowania ziemniaków przeprowadzono w 7 podmiotach gospodarczych. Na etapie sprzedaży detalicznej i hurtowej objęto łącznie 8 partii o łącznej masie 7.490 kg,</w:t>
      </w:r>
    </w:p>
    <w:p w14:paraId="1887F0EE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na etapie sprzedaży detalicznej konsumentowi finalnemu kontrolę prawidłowości znakowania ziemniaków przeprowadzono w 4 podmiotach gospodarczych. Kontrolą objęto łącznie 4 partie o łącznej masie 590 kg,</w:t>
      </w:r>
    </w:p>
    <w:p w14:paraId="657CBBAE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na etapie sprzedaży hurtowej kontrolę prawidłowości znakowania ziemniaków przeprowadzono w 3 podmiotach gospodarczych. Kontrolą objęto łącznie 4 partie o łącznej masie 6.900 kg,</w:t>
      </w:r>
    </w:p>
    <w:p w14:paraId="46356F08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prawidłowości znakowania ziemniaków stwierdzono w 5 podmiotach gospodarczych, co stanowi 71,4% wszystkich skontrolowanych podmiotów, w 6 partiach o łącznej masie 7.415 kg, co stanowiło 75% ogółem skontrolowanych partii i 99% w odniesieniu do ich masy</w:t>
      </w:r>
      <w:r w:rsidR="00BB69A6">
        <w:rPr>
          <w:rFonts w:asciiTheme="minorHAnsi" w:hAnsiTheme="minorHAnsi" w:cstheme="minorHAnsi"/>
          <w:bCs/>
        </w:rPr>
        <w:t>,</w:t>
      </w:r>
    </w:p>
    <w:p w14:paraId="36BC4C14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prawidłowości znakowania ziemniaków na etapie sprzedaży detalicznej stwierdzono w 2 podmiotach detalicznych co stanowi 50% wszystkich skontrolowanych podmiotów detalicznych  w 2 partiach o łącznej masie 515 kg, co stanowiło 50% ogółem skontrolowanych partii i 87,3% w odniesieniu do ich masy</w:t>
      </w:r>
      <w:r w:rsidR="00BB69A6">
        <w:rPr>
          <w:rFonts w:asciiTheme="minorHAnsi" w:hAnsiTheme="minorHAnsi" w:cstheme="minorHAnsi"/>
          <w:bCs/>
        </w:rPr>
        <w:t>,</w:t>
      </w:r>
    </w:p>
    <w:p w14:paraId="45D62DF5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nieprawidłowości w zakresie prawidłowości znakowania ziemniaków na etapie sprzedaży hurtowej stwierdzono w 3 hurtowniach co stanowi 100% wszystkich skontrolowanych podmiotów hurtowych  w 4 partiach o łącznej masie 6.900 kg, co stanowiło 100% ogółem skontrolowanych partii i 100% w odniesieniu do ich masy</w:t>
      </w:r>
      <w:r w:rsidR="00BB69A6">
        <w:rPr>
          <w:rFonts w:asciiTheme="minorHAnsi" w:hAnsiTheme="minorHAnsi" w:cstheme="minorHAnsi"/>
          <w:bCs/>
        </w:rPr>
        <w:t>,</w:t>
      </w:r>
    </w:p>
    <w:p w14:paraId="337D9208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 xml:space="preserve">w związku z nieprzekazaniem informacji o ilości świeżych owoców i warzyw wprowadzonych do obrotu w 2020 r., wymaganych art. 17 ust. 1 ust .2 ustawy z dnia </w:t>
      </w:r>
      <w:r w:rsidRPr="00BB69A6">
        <w:rPr>
          <w:rFonts w:asciiTheme="minorHAnsi" w:hAnsiTheme="minorHAnsi" w:cstheme="minorHAnsi"/>
          <w:bCs/>
        </w:rPr>
        <w:lastRenderedPageBreak/>
        <w:t>19 grudnia 2003 roku o organizacji rynków owoców i warzyw oraz rynku chmielu, na podstawie art. 40 ust. 4b pkt 2 ww. ustawy nałożono 2 mandaty karne na łączną kwotę 700,00 zł</w:t>
      </w:r>
      <w:r w:rsidR="00BB69A6">
        <w:rPr>
          <w:rFonts w:asciiTheme="minorHAnsi" w:hAnsiTheme="minorHAnsi" w:cstheme="minorHAnsi"/>
          <w:bCs/>
        </w:rPr>
        <w:t>,</w:t>
      </w:r>
    </w:p>
    <w:p w14:paraId="3C515270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w związku z nieprawidłowościami w zakresie znakowania na partie o jakości handlowej niezgodnej z normami handlowymi wystawiono łącznie 23 protokoły niezgodności z normami handlowymi Unii Europejskiej dla świeżych owoców i warzyw, w tym 20 protokołów poprzez doprowadzenie świeżych owoców i warzyw do zgodności z wymaganiami jakości handlowej w tym poprzez zmianę oznakowania oraz 3 protokoły poprzez przesortowanie</w:t>
      </w:r>
      <w:r w:rsidR="00BB69A6">
        <w:rPr>
          <w:rFonts w:asciiTheme="minorHAnsi" w:hAnsiTheme="minorHAnsi" w:cstheme="minorHAnsi"/>
          <w:bCs/>
        </w:rPr>
        <w:t>,</w:t>
      </w:r>
    </w:p>
    <w:p w14:paraId="707D94AF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działając na podstawie art. 29 ust. 1 pkt. 2. ustawy o jakości handlowej artykułów rolno-spożywczych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630), w zw. z art. 104 i art. 109 § 2 ustawy z dnia 14 czerwca 1960 r. Kodeks postępowania administracyjnego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735) wydano i ogłoszono ustnie 10 decyzji o masie 301,3 kg i wartości 1.561,79 zł nakazujących doprowadzenie zakwestionowanych partii świeżych owoców i warzyw do zgodności jakości handlowej z rozporządzeniem 543/2011, poprzez zmianę oznakowania</w:t>
      </w:r>
      <w:r w:rsidR="00BB69A6">
        <w:rPr>
          <w:rFonts w:asciiTheme="minorHAnsi" w:hAnsiTheme="minorHAnsi" w:cstheme="minorHAnsi"/>
          <w:bCs/>
        </w:rPr>
        <w:t>,</w:t>
      </w:r>
    </w:p>
    <w:p w14:paraId="4304D5BB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działając na podstawie art. 29 ust. 1 pkt. 1 w związku z art. 21 ustawy o jakości handlowej artykułów rolno-spożywczych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630), w zw. z art. 104  ustawy z dnia 14 czerwca 1960 r. Kodeks postępowania administracyjnego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735) wydano 2 decyzje (dotyczy ziemniaków – detal) o masie 515 kg i wartości 764,80 zł postanawiające zakazać wprowadzania do obrotu artykułu rolno-spożywczego zafałszowanego ze względu iż w oznakowaniu podano nazwę niezgodną z prawdą</w:t>
      </w:r>
      <w:r w:rsidR="00BB69A6">
        <w:rPr>
          <w:rFonts w:asciiTheme="minorHAnsi" w:hAnsiTheme="minorHAnsi" w:cstheme="minorHAnsi"/>
          <w:bCs/>
        </w:rPr>
        <w:t>,</w:t>
      </w:r>
    </w:p>
    <w:p w14:paraId="3494D672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działając na podstawie art. 29 ust. 1 pkt. 1 w związku z art. 21 ustawy o jakości handlowej artykułów rolno-spożywczych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630), w zw. z art. 104 ustawy z dnia 14 czerwca 1960 r. Kodeks postępowania administracyjnego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735) wydano 1 decyzję (dotyczy ziemniaków hurt) o masie 2.700 kg i wartości 2889,80 zł postanawiające zakazać wprowadzania do obrotu artykułu rolno-spożywczego niespełniającego wymagań jakości handlowej ze względu na niewłaściwą jakość handlową</w:t>
      </w:r>
      <w:r w:rsidR="00BB69A6">
        <w:rPr>
          <w:rFonts w:asciiTheme="minorHAnsi" w:hAnsiTheme="minorHAnsi" w:cstheme="minorHAnsi"/>
          <w:bCs/>
        </w:rPr>
        <w:t>,</w:t>
      </w:r>
    </w:p>
    <w:p w14:paraId="1BF98BCA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działając na podstawie art. 29 ust. 1 pkt. 2 w związku z art. 21 ustawy o jakości handlowej artykułów rolno-spożywczych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 xml:space="preserve">. Dz. U. z 2021 r. poz. 630), w zw. z art. </w:t>
      </w:r>
      <w:r w:rsidRPr="00BB69A6">
        <w:rPr>
          <w:rFonts w:asciiTheme="minorHAnsi" w:hAnsiTheme="minorHAnsi" w:cstheme="minorHAnsi"/>
          <w:bCs/>
        </w:rPr>
        <w:lastRenderedPageBreak/>
        <w:t>104 ustawy z dnia 14 czerwca 1960 r. Kodeks postępowania administracyjnego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735) wydano 3 decyzje (dotyczy ziemniaków hurt) o łącznej masie 4.200 kg i wartości 3.495 zł postanawiające nakazać poddanie artykułu rolno-spożywczego, określonym zabiegom tj. podanie informacji o państwie pochodzenia wraz z wizerunkiem flagi państwa pochodzenia, podanie nazwy „ziemniaki jadalne”, nazwy lub firmy i adresu podmiotu działającego na rynku spożywczym, podanie warunków przechowywania, podanie ilości netto</w:t>
      </w:r>
      <w:r w:rsidR="00BB69A6">
        <w:rPr>
          <w:rFonts w:asciiTheme="minorHAnsi" w:hAnsiTheme="minorHAnsi" w:cstheme="minorHAnsi"/>
          <w:bCs/>
        </w:rPr>
        <w:t>,</w:t>
      </w:r>
    </w:p>
    <w:p w14:paraId="364E0B87" w14:textId="77777777" w:rsid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wszczęto 3 postępowania administracyjne w sprawie wymierzenia kary pieniężnej na podstawie art. 40a ust. 1 pkt. 3 i ust. 6 ustawy z dnia 19 grudnia 2003r. o organizacji rynków owoców i warzyw oraz rynku chmielu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 xml:space="preserve">. Dz. U. z 2021 r. poz. 618), w związku z wprowadzeniem do obrotu handlowego dwóch partii owoców i warzyw z objawami gnicia i zepsucia które czynią te produkty niezdatnymi do spożycia oraz jednej partii nieprawidłowo oznakowanych owoców i warzyw. </w:t>
      </w:r>
    </w:p>
    <w:p w14:paraId="26FA7E27" w14:textId="2E66BC2E" w:rsidR="00AB5D71" w:rsidRPr="00BB69A6" w:rsidRDefault="00AB5D71" w:rsidP="00167A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bCs/>
        </w:rPr>
      </w:pPr>
      <w:r w:rsidRPr="00BB69A6">
        <w:rPr>
          <w:rFonts w:asciiTheme="minorHAnsi" w:hAnsiTheme="minorHAnsi" w:cstheme="minorHAnsi"/>
          <w:bCs/>
        </w:rPr>
        <w:t>wydano 3 decyzje o karze pieniężnej na podstawie art. 40a ust. 1 pkt. 3 i ust. 6 ustawy z dnia 19 grudnia 2003r. o organizacji rynków owoców i warzyw oraz rynku chmielu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618), w zw. z art. 104 i art. 109 § 2 ustawy z dnia 14 czerwca 1960 r. Kodeks postępowania administracyjnego (</w:t>
      </w:r>
      <w:proofErr w:type="spellStart"/>
      <w:r w:rsidRPr="00BB69A6">
        <w:rPr>
          <w:rFonts w:asciiTheme="minorHAnsi" w:hAnsiTheme="minorHAnsi" w:cstheme="minorHAnsi"/>
          <w:bCs/>
        </w:rPr>
        <w:t>t.j</w:t>
      </w:r>
      <w:proofErr w:type="spellEnd"/>
      <w:r w:rsidRPr="00BB69A6">
        <w:rPr>
          <w:rFonts w:asciiTheme="minorHAnsi" w:hAnsiTheme="minorHAnsi" w:cstheme="minorHAnsi"/>
          <w:bCs/>
        </w:rPr>
        <w:t>. Dz. U. z 2021 r. poz. 735) w wysokości 1840,00 zł.</w:t>
      </w:r>
    </w:p>
    <w:p w14:paraId="3DC99205" w14:textId="77777777" w:rsidR="00AB5D71" w:rsidRPr="007D7B8F" w:rsidRDefault="00AB5D71" w:rsidP="007D7B8F">
      <w:pPr>
        <w:spacing w:line="360" w:lineRule="auto"/>
        <w:rPr>
          <w:rFonts w:asciiTheme="minorHAnsi" w:hAnsiTheme="minorHAnsi" w:cstheme="minorHAnsi"/>
        </w:rPr>
      </w:pPr>
    </w:p>
    <w:p w14:paraId="1FCCF2F3" w14:textId="1AE06193" w:rsidR="00707DB5" w:rsidRPr="001420AF" w:rsidRDefault="00B07D8E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>Kontrole</w:t>
      </w:r>
      <w:r w:rsidR="0023208B" w:rsidRPr="001420AF">
        <w:rPr>
          <w:rStyle w:val="Pogrubienie"/>
        </w:rPr>
        <w:t xml:space="preserve"> planowe</w:t>
      </w:r>
      <w:r w:rsidRPr="001420AF">
        <w:rPr>
          <w:rStyle w:val="Pogrubienie"/>
        </w:rPr>
        <w:t xml:space="preserve"> </w:t>
      </w:r>
      <w:r w:rsidR="001350CD" w:rsidRPr="001350CD">
        <w:rPr>
          <w:rStyle w:val="Pogrubienie"/>
        </w:rPr>
        <w:t>w zakresie jakości handlowej tłuszczów do smarowania innych niż tłuszcze mleczne oraz tłuszczów do celów kulinarnych</w:t>
      </w:r>
      <w:r w:rsidR="00F67292">
        <w:rPr>
          <w:rStyle w:val="Pogrubienie"/>
        </w:rPr>
        <w:t>.</w:t>
      </w:r>
    </w:p>
    <w:p w14:paraId="14910821" w14:textId="004FAAA3" w:rsidR="00707DB5" w:rsidRPr="00EB1541" w:rsidRDefault="00707DB5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3A1CA982" w14:textId="77777777" w:rsidR="00626748" w:rsidRPr="00626748" w:rsidRDefault="00626748" w:rsidP="00626748">
      <w:pPr>
        <w:spacing w:line="360" w:lineRule="auto"/>
        <w:rPr>
          <w:rFonts w:asciiTheme="minorHAnsi" w:hAnsiTheme="minorHAnsi" w:cstheme="minorHAnsi"/>
        </w:rPr>
      </w:pPr>
      <w:r w:rsidRPr="00626748">
        <w:rPr>
          <w:rFonts w:asciiTheme="minorHAnsi" w:hAnsiTheme="minorHAnsi" w:cstheme="minorHAnsi"/>
        </w:rPr>
        <w:t>Celem kontroli było sprawdzenie jakości handlowej:</w:t>
      </w:r>
    </w:p>
    <w:p w14:paraId="789FA83B" w14:textId="55491612" w:rsidR="00626748" w:rsidRPr="00626748" w:rsidRDefault="00626748" w:rsidP="00167AC9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626748">
        <w:rPr>
          <w:rFonts w:asciiTheme="minorHAnsi" w:hAnsiTheme="minorHAnsi" w:cstheme="minorHAnsi"/>
        </w:rPr>
        <w:t xml:space="preserve">tłuszczów do smarowania innych niż tłuszcze mleczne, </w:t>
      </w:r>
      <w:proofErr w:type="spellStart"/>
      <w:r w:rsidRPr="00626748">
        <w:rPr>
          <w:rFonts w:asciiTheme="minorHAnsi" w:hAnsiTheme="minorHAnsi" w:cstheme="minorHAnsi"/>
        </w:rPr>
        <w:t>tj</w:t>
      </w:r>
      <w:proofErr w:type="spellEnd"/>
      <w:r w:rsidRPr="00626748">
        <w:rPr>
          <w:rFonts w:asciiTheme="minorHAnsi" w:hAnsiTheme="minorHAnsi" w:cstheme="minorHAnsi"/>
        </w:rPr>
        <w:t xml:space="preserve">: </w:t>
      </w:r>
    </w:p>
    <w:p w14:paraId="3867D364" w14:textId="73D245B2" w:rsidR="00626748" w:rsidRDefault="00626748" w:rsidP="00167AC9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26748">
        <w:rPr>
          <w:rFonts w:asciiTheme="minorHAnsi" w:hAnsiTheme="minorHAnsi" w:cstheme="minorHAnsi"/>
        </w:rPr>
        <w:t>tłuszczów (margaryny, margaryny o zawartości trzech czwartych tłuszczu, margaryny półtłustej, tłuszczów do smarowania X%)</w:t>
      </w:r>
      <w:r>
        <w:rPr>
          <w:rFonts w:asciiTheme="minorHAnsi" w:hAnsiTheme="minorHAnsi" w:cstheme="minorHAnsi"/>
        </w:rPr>
        <w:t>,</w:t>
      </w:r>
    </w:p>
    <w:p w14:paraId="11B995AD" w14:textId="6C5D1CF5" w:rsidR="00626748" w:rsidRPr="00F67292" w:rsidRDefault="00626748" w:rsidP="00167AC9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26748">
        <w:rPr>
          <w:rFonts w:asciiTheme="minorHAnsi" w:hAnsiTheme="minorHAnsi" w:cstheme="minorHAnsi"/>
        </w:rPr>
        <w:t>tłuszczów złożonych z produktów roślinnych lub zwierzęcych (</w:t>
      </w:r>
      <w:proofErr w:type="spellStart"/>
      <w:r w:rsidRPr="00626748">
        <w:rPr>
          <w:rFonts w:asciiTheme="minorHAnsi" w:hAnsiTheme="minorHAnsi" w:cstheme="minorHAnsi"/>
        </w:rPr>
        <w:t>miksów</w:t>
      </w:r>
      <w:proofErr w:type="spellEnd"/>
      <w:r w:rsidRPr="00626748">
        <w:rPr>
          <w:rFonts w:asciiTheme="minorHAnsi" w:hAnsiTheme="minorHAnsi" w:cstheme="minorHAnsi"/>
        </w:rPr>
        <w:t xml:space="preserve"> tłuszczowych, </w:t>
      </w:r>
      <w:proofErr w:type="spellStart"/>
      <w:r w:rsidRPr="00626748">
        <w:rPr>
          <w:rFonts w:asciiTheme="minorHAnsi" w:hAnsiTheme="minorHAnsi" w:cstheme="minorHAnsi"/>
        </w:rPr>
        <w:t>miksów</w:t>
      </w:r>
      <w:proofErr w:type="spellEnd"/>
      <w:r w:rsidRPr="00626748">
        <w:rPr>
          <w:rFonts w:asciiTheme="minorHAnsi" w:hAnsiTheme="minorHAnsi" w:cstheme="minorHAnsi"/>
        </w:rPr>
        <w:t xml:space="preserve"> o zawartości trzech czwartych tłuszczu, </w:t>
      </w:r>
      <w:proofErr w:type="spellStart"/>
      <w:r w:rsidRPr="00626748">
        <w:rPr>
          <w:rFonts w:asciiTheme="minorHAnsi" w:hAnsiTheme="minorHAnsi" w:cstheme="minorHAnsi"/>
        </w:rPr>
        <w:t>miksów</w:t>
      </w:r>
      <w:proofErr w:type="spellEnd"/>
      <w:r w:rsidRPr="00626748">
        <w:rPr>
          <w:rFonts w:asciiTheme="minorHAnsi" w:hAnsiTheme="minorHAnsi" w:cstheme="minorHAnsi"/>
        </w:rPr>
        <w:t xml:space="preserve"> tłuszczowych półtłustych, </w:t>
      </w:r>
      <w:proofErr w:type="spellStart"/>
      <w:r w:rsidRPr="00626748">
        <w:rPr>
          <w:rFonts w:asciiTheme="minorHAnsi" w:hAnsiTheme="minorHAnsi" w:cstheme="minorHAnsi"/>
        </w:rPr>
        <w:t>miksów</w:t>
      </w:r>
      <w:proofErr w:type="spellEnd"/>
      <w:r w:rsidRPr="00626748">
        <w:rPr>
          <w:rFonts w:asciiTheme="minorHAnsi" w:hAnsiTheme="minorHAnsi" w:cstheme="minorHAnsi"/>
        </w:rPr>
        <w:t xml:space="preserve"> tłuszczowych do smarowania X%),</w:t>
      </w:r>
      <w:r w:rsidR="00F67292">
        <w:rPr>
          <w:rFonts w:asciiTheme="minorHAnsi" w:hAnsiTheme="minorHAnsi" w:cstheme="minorHAnsi"/>
        </w:rPr>
        <w:t xml:space="preserve"> </w:t>
      </w:r>
      <w:r w:rsidRPr="00F67292">
        <w:rPr>
          <w:rFonts w:asciiTheme="minorHAnsi" w:hAnsiTheme="minorHAnsi" w:cstheme="minorHAnsi"/>
        </w:rPr>
        <w:t>które zostały zdefiniowane w dodatku II do załącznika VII rozporządzenia (UE) Nr 1308/2013 (grupa tłuszczów B i C)</w:t>
      </w:r>
      <w:r w:rsidR="00C4186E">
        <w:rPr>
          <w:rFonts w:asciiTheme="minorHAnsi" w:hAnsiTheme="minorHAnsi" w:cstheme="minorHAnsi"/>
        </w:rPr>
        <w:t xml:space="preserve">, </w:t>
      </w:r>
    </w:p>
    <w:p w14:paraId="1F790347" w14:textId="77777777" w:rsidR="00626748" w:rsidRDefault="00626748" w:rsidP="00626748">
      <w:pPr>
        <w:spacing w:line="360" w:lineRule="auto"/>
        <w:rPr>
          <w:rFonts w:asciiTheme="minorHAnsi" w:hAnsiTheme="minorHAnsi" w:cstheme="minorHAnsi"/>
        </w:rPr>
      </w:pPr>
      <w:r w:rsidRPr="00626748">
        <w:rPr>
          <w:rFonts w:asciiTheme="minorHAnsi" w:hAnsiTheme="minorHAnsi" w:cstheme="minorHAnsi"/>
        </w:rPr>
        <w:t xml:space="preserve">oraz </w:t>
      </w:r>
    </w:p>
    <w:p w14:paraId="448AE5E0" w14:textId="129A47D4" w:rsidR="00575FC0" w:rsidRDefault="00626748" w:rsidP="00167AC9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626748">
        <w:rPr>
          <w:rFonts w:asciiTheme="minorHAnsi" w:hAnsiTheme="minorHAnsi" w:cstheme="minorHAnsi"/>
        </w:rPr>
        <w:lastRenderedPageBreak/>
        <w:t>tłuszczów do celów kulinarnych, a więc przeznaczonych m.in.: do pieczenia, smażenia, gotowania lub do mas, kremów.</w:t>
      </w:r>
    </w:p>
    <w:p w14:paraId="43C23F4C" w14:textId="77777777" w:rsidR="00626748" w:rsidRPr="00626748" w:rsidRDefault="00626748" w:rsidP="00626748">
      <w:pPr>
        <w:spacing w:line="360" w:lineRule="auto"/>
        <w:rPr>
          <w:rFonts w:asciiTheme="minorHAnsi" w:hAnsiTheme="minorHAnsi" w:cstheme="minorHAnsi"/>
        </w:rPr>
      </w:pPr>
    </w:p>
    <w:p w14:paraId="3EF65ADE" w14:textId="545C0024" w:rsidR="00BE4096" w:rsidRDefault="00BE4096" w:rsidP="00EF0682">
      <w:pPr>
        <w:spacing w:line="360" w:lineRule="auto"/>
        <w:rPr>
          <w:rFonts w:asciiTheme="minorHAnsi" w:hAnsiTheme="minorHAnsi" w:cstheme="minorHAnsi"/>
          <w:b/>
        </w:rPr>
      </w:pPr>
      <w:r w:rsidRPr="001420AF">
        <w:rPr>
          <w:rFonts w:asciiTheme="minorHAnsi" w:hAnsiTheme="minorHAnsi" w:cstheme="minorHAnsi"/>
          <w:b/>
        </w:rPr>
        <w:t xml:space="preserve">Wnioski i ustalenia </w:t>
      </w:r>
      <w:r w:rsidR="00C2339D" w:rsidRPr="001420AF">
        <w:rPr>
          <w:rFonts w:asciiTheme="minorHAnsi" w:hAnsiTheme="minorHAnsi" w:cstheme="minorHAnsi"/>
          <w:b/>
        </w:rPr>
        <w:t>końcowe</w:t>
      </w:r>
      <w:r w:rsidRPr="001420AF">
        <w:rPr>
          <w:rFonts w:asciiTheme="minorHAnsi" w:hAnsiTheme="minorHAnsi" w:cstheme="minorHAnsi"/>
          <w:b/>
        </w:rPr>
        <w:t>:</w:t>
      </w:r>
    </w:p>
    <w:p w14:paraId="687E4E6D" w14:textId="50939446" w:rsidR="007D4D0F" w:rsidRDefault="007D4D0F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20F91FC6" w14:textId="37CBD6C7" w:rsidR="006130DC" w:rsidRDefault="006130DC" w:rsidP="00167AC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130DC">
        <w:rPr>
          <w:rFonts w:asciiTheme="minorHAnsi" w:hAnsiTheme="minorHAnsi" w:cstheme="minorHAnsi"/>
        </w:rPr>
        <w:t>w sprzedaży detalicznej skontrolowano 8 podmiotów</w:t>
      </w:r>
      <w:r>
        <w:rPr>
          <w:rFonts w:asciiTheme="minorHAnsi" w:hAnsiTheme="minorHAnsi" w:cstheme="minorHAnsi"/>
        </w:rPr>
        <w:t>,</w:t>
      </w:r>
    </w:p>
    <w:p w14:paraId="316E68B2" w14:textId="77777777" w:rsidR="006130DC" w:rsidRDefault="006130DC" w:rsidP="00167AC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130DC">
        <w:rPr>
          <w:rFonts w:asciiTheme="minorHAnsi" w:hAnsiTheme="minorHAnsi" w:cstheme="minorHAnsi"/>
        </w:rPr>
        <w:t>badaniom laboratoryjnym poddano 4 partie tłuszczy o łącznej masie 23,75 kg-nieprawidłowości nie stwierdzono,</w:t>
      </w:r>
    </w:p>
    <w:p w14:paraId="326D4E4E" w14:textId="77777777" w:rsidR="006130DC" w:rsidRDefault="006130DC" w:rsidP="00167AC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130DC">
        <w:rPr>
          <w:rFonts w:asciiTheme="minorHAnsi" w:hAnsiTheme="minorHAnsi" w:cstheme="minorHAnsi"/>
        </w:rPr>
        <w:t>ocenie organoleptycznej poddano 4 partie tłuszczy o łącznej masie 23,75 kg-nieprawidłowości nie stwierdzono</w:t>
      </w:r>
      <w:r>
        <w:rPr>
          <w:rFonts w:asciiTheme="minorHAnsi" w:hAnsiTheme="minorHAnsi" w:cstheme="minorHAnsi"/>
        </w:rPr>
        <w:t>,</w:t>
      </w:r>
    </w:p>
    <w:p w14:paraId="7A9740E0" w14:textId="77777777" w:rsidR="006130DC" w:rsidRDefault="006130DC" w:rsidP="00167AC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130DC">
        <w:rPr>
          <w:rFonts w:asciiTheme="minorHAnsi" w:hAnsiTheme="minorHAnsi" w:cstheme="minorHAnsi"/>
        </w:rPr>
        <w:t>kontroli znakowania poddano 10 partii tłuszczy o łącznej masie 41,25 kg-nieprawidłowości nie stwierdzono,</w:t>
      </w:r>
    </w:p>
    <w:p w14:paraId="5A47F587" w14:textId="17A0BD6D" w:rsidR="0054537C" w:rsidRPr="006130DC" w:rsidRDefault="006130DC" w:rsidP="00167AC9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6130DC">
        <w:rPr>
          <w:rFonts w:asciiTheme="minorHAnsi" w:hAnsiTheme="minorHAnsi" w:cstheme="minorHAnsi"/>
        </w:rPr>
        <w:t>kontrola warunków składowania nie wykazała nieprawidłowości.</w:t>
      </w:r>
    </w:p>
    <w:p w14:paraId="3067D704" w14:textId="1AB082D5" w:rsidR="006130DC" w:rsidRDefault="006130DC" w:rsidP="006130DC">
      <w:pPr>
        <w:spacing w:line="360" w:lineRule="auto"/>
        <w:rPr>
          <w:rFonts w:asciiTheme="minorHAnsi" w:hAnsiTheme="minorHAnsi" w:cstheme="minorHAnsi"/>
        </w:rPr>
      </w:pPr>
    </w:p>
    <w:p w14:paraId="0097D8B6" w14:textId="1E5AF913" w:rsidR="006130DC" w:rsidRPr="006130DC" w:rsidRDefault="006130DC" w:rsidP="006130DC">
      <w:pPr>
        <w:spacing w:line="360" w:lineRule="auto"/>
        <w:rPr>
          <w:rFonts w:asciiTheme="minorHAnsi" w:hAnsiTheme="minorHAnsi" w:cstheme="minorHAnsi"/>
          <w:b/>
          <w:bCs/>
        </w:rPr>
      </w:pPr>
      <w:r w:rsidRPr="006130DC">
        <w:rPr>
          <w:rFonts w:asciiTheme="minorHAnsi" w:hAnsiTheme="minorHAnsi" w:cstheme="minorHAnsi"/>
          <w:b/>
          <w:bCs/>
        </w:rPr>
        <w:t>Sankcje:</w:t>
      </w:r>
    </w:p>
    <w:p w14:paraId="23121C5B" w14:textId="08D6895B" w:rsidR="006130DC" w:rsidRDefault="006130DC" w:rsidP="006130DC">
      <w:pPr>
        <w:spacing w:line="360" w:lineRule="auto"/>
        <w:rPr>
          <w:rFonts w:asciiTheme="minorHAnsi" w:hAnsiTheme="minorHAnsi" w:cstheme="minorHAnsi"/>
        </w:rPr>
      </w:pPr>
    </w:p>
    <w:p w14:paraId="6EC68E1F" w14:textId="77777777" w:rsidR="006130DC" w:rsidRPr="00FE7847" w:rsidRDefault="006130DC" w:rsidP="006130DC">
      <w:pPr>
        <w:jc w:val="both"/>
        <w:rPr>
          <w:rFonts w:ascii="Calibri" w:hAnsi="Calibri" w:cs="Calibri"/>
        </w:rPr>
      </w:pPr>
      <w:r w:rsidRPr="00FE7847">
        <w:rPr>
          <w:rFonts w:ascii="Calibri" w:hAnsi="Calibri" w:cs="Calibri"/>
        </w:rPr>
        <w:t>Nie stwierdzono nieprawidłowo</w:t>
      </w:r>
      <w:r>
        <w:rPr>
          <w:rFonts w:ascii="Calibri" w:hAnsi="Calibri" w:cs="Calibri"/>
        </w:rPr>
        <w:t>ści i w związku z tym n</w:t>
      </w:r>
      <w:r w:rsidRPr="00FE7847">
        <w:rPr>
          <w:rFonts w:ascii="Calibri" w:hAnsi="Calibri" w:cs="Calibri"/>
        </w:rPr>
        <w:t xml:space="preserve">ie zastosowano sankcji. </w:t>
      </w:r>
    </w:p>
    <w:p w14:paraId="296027AD" w14:textId="72F6F56C" w:rsidR="006130DC" w:rsidRDefault="006130DC" w:rsidP="006130DC">
      <w:pPr>
        <w:spacing w:line="360" w:lineRule="auto"/>
        <w:rPr>
          <w:rFonts w:asciiTheme="minorHAnsi" w:hAnsiTheme="minorHAnsi" w:cstheme="minorHAnsi"/>
        </w:rPr>
      </w:pPr>
    </w:p>
    <w:p w14:paraId="07321D09" w14:textId="77777777" w:rsidR="006130DC" w:rsidRPr="00EB1541" w:rsidRDefault="006130DC" w:rsidP="006130DC">
      <w:pPr>
        <w:spacing w:line="360" w:lineRule="auto"/>
        <w:rPr>
          <w:rFonts w:asciiTheme="minorHAnsi" w:hAnsiTheme="minorHAnsi" w:cstheme="minorHAnsi"/>
        </w:rPr>
      </w:pPr>
    </w:p>
    <w:p w14:paraId="1536913C" w14:textId="2E61B01E" w:rsidR="0054537C" w:rsidRPr="001420AF" w:rsidRDefault="0054537C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Wyniki kontroli </w:t>
      </w:r>
      <w:r w:rsidR="006E440A" w:rsidRPr="006E440A">
        <w:rPr>
          <w:rStyle w:val="Pogrubienie"/>
        </w:rPr>
        <w:t>w zakresie jakości handlowej wyrobów kakaowych i czekoladowych</w:t>
      </w:r>
      <w:r w:rsidR="006E440A">
        <w:rPr>
          <w:rStyle w:val="Pogrubienie"/>
        </w:rPr>
        <w:t>.</w:t>
      </w:r>
    </w:p>
    <w:p w14:paraId="26921B5B" w14:textId="7E47BBB2" w:rsidR="0054537C" w:rsidRDefault="0054537C" w:rsidP="00EF068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1C1C7BA" w14:textId="77777777" w:rsidR="004256D5" w:rsidRPr="004256D5" w:rsidRDefault="004256D5" w:rsidP="004256D5">
      <w:p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Celem kontroli było sprawdzenie jakości handlowej wyrobów kakaowych i czekoladowych w zakresie zgodności z obowiązującymi przepisami i wymaganiami, których spełnienie zostało zadeklarowane w oznakowaniu produktu i/lub dokumentów towarzyszących. Produktami priorytetowymi były wyroby kakaowe (kakao, czekolada do picia, czekolada sproszkowana) oraz wyroby czekoladowe (czekolady, czekoladki, czekolady nadziewane, kuwertury).</w:t>
      </w:r>
    </w:p>
    <w:p w14:paraId="2217E039" w14:textId="77777777" w:rsidR="004256D5" w:rsidRPr="004256D5" w:rsidRDefault="004256D5" w:rsidP="004256D5">
      <w:pPr>
        <w:spacing w:line="360" w:lineRule="auto"/>
        <w:rPr>
          <w:rFonts w:asciiTheme="minorHAnsi" w:hAnsiTheme="minorHAnsi" w:cstheme="minorHAnsi"/>
        </w:rPr>
      </w:pPr>
    </w:p>
    <w:p w14:paraId="0901A049" w14:textId="77777777" w:rsidR="004256D5" w:rsidRPr="004256D5" w:rsidRDefault="004256D5" w:rsidP="004256D5">
      <w:p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 xml:space="preserve">W trakcie kontroli zbadano: </w:t>
      </w:r>
    </w:p>
    <w:p w14:paraId="1E6EBF21" w14:textId="77777777" w:rsidR="004256D5" w:rsidRPr="004256D5" w:rsidRDefault="004256D5" w:rsidP="004256D5">
      <w:pPr>
        <w:spacing w:line="360" w:lineRule="auto"/>
        <w:rPr>
          <w:rFonts w:asciiTheme="minorHAnsi" w:hAnsiTheme="minorHAnsi" w:cstheme="minorHAnsi"/>
        </w:rPr>
      </w:pPr>
    </w:p>
    <w:p w14:paraId="47FABE60" w14:textId="77777777" w:rsid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 xml:space="preserve">jakość handlową wyrobów kakaowych i czekoladowych w zakresie zgodności z wymaganiami określonymi w Rozporządzeniu Ministra Rolnictwa i Rozwoju Wsi z </w:t>
      </w:r>
      <w:r w:rsidRPr="004256D5">
        <w:rPr>
          <w:rFonts w:asciiTheme="minorHAnsi" w:hAnsiTheme="minorHAnsi" w:cstheme="minorHAnsi"/>
        </w:rPr>
        <w:lastRenderedPageBreak/>
        <w:t>dnia 4 grudnia 2002r. w sprawie szczegółowych wymagań w zakresie jakości handlowej wyrobów kakaowych i czekoladowych,</w:t>
      </w:r>
    </w:p>
    <w:p w14:paraId="0DDAEA33" w14:textId="77777777" w:rsid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przebieg procesu produkcyjnego pod kątem zgodności z wymaganiami określonymi w przepisach, deklaracją producenta oraz dokumentacją zakładową,</w:t>
      </w:r>
    </w:p>
    <w:p w14:paraId="45DB999C" w14:textId="798A77A5" w:rsid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zgodność wyrobu z deklaracją producenta</w:t>
      </w:r>
      <w:r>
        <w:rPr>
          <w:rFonts w:asciiTheme="minorHAnsi" w:hAnsiTheme="minorHAnsi" w:cstheme="minorHAnsi"/>
        </w:rPr>
        <w:t>,</w:t>
      </w:r>
    </w:p>
    <w:p w14:paraId="782CB8BA" w14:textId="77777777" w:rsid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prawidłowość znakowania na zgodność z obowiązującymi przepisami prawa, w tym dotyczącymi rolnictwa ekologicznego oraz produktów posiadających chronione nazwy pochodzenia (</w:t>
      </w:r>
      <w:proofErr w:type="spellStart"/>
      <w:r w:rsidRPr="004256D5">
        <w:rPr>
          <w:rFonts w:asciiTheme="minorHAnsi" w:hAnsiTheme="minorHAnsi" w:cstheme="minorHAnsi"/>
        </w:rPr>
        <w:t>ChNP</w:t>
      </w:r>
      <w:proofErr w:type="spellEnd"/>
      <w:r w:rsidRPr="004256D5">
        <w:rPr>
          <w:rFonts w:asciiTheme="minorHAnsi" w:hAnsiTheme="minorHAnsi" w:cstheme="minorHAnsi"/>
        </w:rPr>
        <w:t>), chronione oznaczenia geograficzne (</w:t>
      </w:r>
      <w:proofErr w:type="spellStart"/>
      <w:r w:rsidRPr="004256D5">
        <w:rPr>
          <w:rFonts w:asciiTheme="minorHAnsi" w:hAnsiTheme="minorHAnsi" w:cstheme="minorHAnsi"/>
        </w:rPr>
        <w:t>ChOG</w:t>
      </w:r>
      <w:proofErr w:type="spellEnd"/>
      <w:r w:rsidRPr="004256D5">
        <w:rPr>
          <w:rFonts w:asciiTheme="minorHAnsi" w:hAnsiTheme="minorHAnsi" w:cstheme="minorHAnsi"/>
        </w:rPr>
        <w:t xml:space="preserve">) lub będących gwarantowanymi tradycyjnymi specjalnościami (GTS) oraz z deklaracją producenta, </w:t>
      </w:r>
    </w:p>
    <w:p w14:paraId="2F548C00" w14:textId="77777777" w:rsid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sposób i warunki składowania</w:t>
      </w:r>
      <w:r>
        <w:rPr>
          <w:rFonts w:asciiTheme="minorHAnsi" w:hAnsiTheme="minorHAnsi" w:cstheme="minorHAnsi"/>
        </w:rPr>
        <w:t>,</w:t>
      </w:r>
    </w:p>
    <w:p w14:paraId="71E7104C" w14:textId="77777777" w:rsid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zachowanie jednakowych standardów jakości handlowej produktów niezależnie od rynku/kraju przeznaczenia określonego artykułu spożywczego-zjawisko „podwójnej jakości”,</w:t>
      </w:r>
    </w:p>
    <w:p w14:paraId="46EC0ED9" w14:textId="77777777" w:rsid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wymagania formalno-prawne, w tym pracę rzeczoznawców,</w:t>
      </w:r>
    </w:p>
    <w:p w14:paraId="41DB8037" w14:textId="798037DD" w:rsidR="004256D5" w:rsidRPr="004256D5" w:rsidRDefault="004256D5" w:rsidP="00167AC9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4256D5">
        <w:rPr>
          <w:rFonts w:asciiTheme="minorHAnsi" w:hAnsiTheme="minorHAnsi" w:cstheme="minorHAnsi"/>
        </w:rPr>
        <w:t>aktualność danych o przedsiębiorcach znajdujących się w systemie ZSI w zakresie prowadzonej przez nich działalności obejmującej produkcję, składowanie, konfekcjonowanie i obrót artykułami rolno-spożywczymi.</w:t>
      </w:r>
    </w:p>
    <w:p w14:paraId="562E23ED" w14:textId="77777777" w:rsidR="004256D5" w:rsidRDefault="004256D5" w:rsidP="00EF0682">
      <w:pPr>
        <w:spacing w:line="360" w:lineRule="auto"/>
        <w:rPr>
          <w:rFonts w:asciiTheme="minorHAnsi" w:hAnsiTheme="minorHAnsi" w:cstheme="minorHAnsi"/>
        </w:rPr>
      </w:pPr>
    </w:p>
    <w:p w14:paraId="3946404F" w14:textId="1CD2986C" w:rsidR="0054537C" w:rsidRPr="001420AF" w:rsidRDefault="00BD0218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t>Wnioski i ustalenia końcowe:</w:t>
      </w:r>
    </w:p>
    <w:p w14:paraId="41104F41" w14:textId="0EACD108" w:rsidR="00BD0218" w:rsidRDefault="00BD0218" w:rsidP="00EF0682">
      <w:pPr>
        <w:spacing w:line="360" w:lineRule="auto"/>
        <w:rPr>
          <w:rFonts w:asciiTheme="minorHAnsi" w:hAnsiTheme="minorHAnsi" w:cstheme="minorHAnsi"/>
        </w:rPr>
      </w:pPr>
    </w:p>
    <w:p w14:paraId="162FFF70" w14:textId="77777777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w sprzedaży detalicznej kontroli skontrolowano 5 podmiotów</w:t>
      </w:r>
      <w:r>
        <w:rPr>
          <w:rFonts w:asciiTheme="minorHAnsi" w:hAnsiTheme="minorHAnsi" w:cstheme="minorHAnsi"/>
        </w:rPr>
        <w:t>,</w:t>
      </w:r>
    </w:p>
    <w:p w14:paraId="4A3AFBD3" w14:textId="77777777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badaniom laboratoryjnym poddano 10 partii czekolad o łącznej masie 16,26 kg-nieprawidłowości nie stwierdzono,</w:t>
      </w:r>
    </w:p>
    <w:p w14:paraId="3E515DB4" w14:textId="528499E8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ocenie organoleptycznej poddano 3 partie o łącznej masie 6,09 kg-nieprawidłowości nie stwierdzono</w:t>
      </w:r>
      <w:r>
        <w:rPr>
          <w:rFonts w:asciiTheme="minorHAnsi" w:hAnsiTheme="minorHAnsi" w:cstheme="minorHAnsi"/>
        </w:rPr>
        <w:t>,</w:t>
      </w:r>
    </w:p>
    <w:p w14:paraId="462398D8" w14:textId="77777777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kontroli znakowania poddano 10 partii o łącznej masie 16,26 kg-nieprawidłowości nie stwierdzono,</w:t>
      </w:r>
    </w:p>
    <w:p w14:paraId="40D6DF85" w14:textId="77777777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skontrolowano 2 producentów wyrobów czekoladowych,</w:t>
      </w:r>
    </w:p>
    <w:p w14:paraId="2EFCDEF2" w14:textId="77777777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badaniom laboratoryjnym poddano 4 partie wyrobów czekoladowych o łącznej masie 6.667,23 kg- nieprawidłowości nie stwierdzono,</w:t>
      </w:r>
    </w:p>
    <w:p w14:paraId="3B7E9155" w14:textId="77777777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lastRenderedPageBreak/>
        <w:t>ocenie organoleptycznej poddano 1 partię o masie 962,55 kg-nieprawidłowości nie stwierdzono,</w:t>
      </w:r>
    </w:p>
    <w:p w14:paraId="6B7147AB" w14:textId="77777777" w:rsidR="008F0328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kontroli znakowania poddano 4 partie o łącznej masie 6.667,23 kg-nieprawidłowości nie stwierdzono,</w:t>
      </w:r>
    </w:p>
    <w:p w14:paraId="16DBD868" w14:textId="53C58C99" w:rsidR="004256D5" w:rsidRDefault="008F0328" w:rsidP="00167AC9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8F0328">
        <w:rPr>
          <w:rFonts w:asciiTheme="minorHAnsi" w:hAnsiTheme="minorHAnsi" w:cstheme="minorHAnsi"/>
        </w:rPr>
        <w:t>kontrola warunków składowania zarówno u detalistów jak i u producentów nie wykazała nieprawidłowości.</w:t>
      </w:r>
    </w:p>
    <w:p w14:paraId="5CAFB7CD" w14:textId="77777777" w:rsidR="008F0328" w:rsidRPr="008F0328" w:rsidRDefault="008F0328" w:rsidP="008F0328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</w:p>
    <w:p w14:paraId="6A42B1FD" w14:textId="19202B1E" w:rsidR="000A436E" w:rsidRPr="008F0328" w:rsidRDefault="008F0328" w:rsidP="000A436E">
      <w:pPr>
        <w:spacing w:line="360" w:lineRule="auto"/>
        <w:rPr>
          <w:rFonts w:asciiTheme="minorHAnsi" w:hAnsiTheme="minorHAnsi" w:cstheme="minorHAnsi"/>
          <w:b/>
        </w:rPr>
      </w:pPr>
      <w:r w:rsidRPr="008F0328">
        <w:rPr>
          <w:rFonts w:asciiTheme="minorHAnsi" w:hAnsiTheme="minorHAnsi" w:cstheme="minorHAnsi"/>
          <w:b/>
        </w:rPr>
        <w:t>Sankcje:</w:t>
      </w:r>
    </w:p>
    <w:p w14:paraId="0222D49A" w14:textId="0D42BBFD" w:rsidR="008F0328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54329A8C" w14:textId="11DB9356" w:rsidR="008F0328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  <w:r w:rsidRPr="008F0328">
        <w:rPr>
          <w:rFonts w:asciiTheme="minorHAnsi" w:hAnsiTheme="minorHAnsi" w:cstheme="minorHAnsi"/>
          <w:bCs/>
        </w:rPr>
        <w:t>Nie stwierdzono nieprawidłowości. Nie zastosowano sankcji.</w:t>
      </w:r>
    </w:p>
    <w:p w14:paraId="2FB00E21" w14:textId="101AD132" w:rsidR="008F0328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6FD83065" w14:textId="77777777" w:rsidR="008F0328" w:rsidRPr="000A436E" w:rsidRDefault="008F0328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4DD30928" w14:textId="4FD6AAB6" w:rsidR="0054291E" w:rsidRPr="001420AF" w:rsidRDefault="0054291E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Wyniki kontroli </w:t>
      </w:r>
      <w:r w:rsidR="00081818" w:rsidRPr="00081818">
        <w:rPr>
          <w:rStyle w:val="Pogrubienie"/>
        </w:rPr>
        <w:t>w zakresie jakości handlowej pasz przeznaczonych dla zwierząt domowych</w:t>
      </w:r>
      <w:r w:rsidR="00081818">
        <w:rPr>
          <w:rStyle w:val="Pogrubienie"/>
        </w:rPr>
        <w:t>.</w:t>
      </w:r>
    </w:p>
    <w:p w14:paraId="660BF540" w14:textId="7CA99281" w:rsidR="00070B75" w:rsidRDefault="00070B75" w:rsidP="00EF0682">
      <w:pPr>
        <w:spacing w:line="360" w:lineRule="auto"/>
        <w:rPr>
          <w:rFonts w:asciiTheme="minorHAnsi" w:hAnsiTheme="minorHAnsi" w:cstheme="minorHAnsi"/>
          <w:bCs/>
        </w:rPr>
      </w:pPr>
    </w:p>
    <w:p w14:paraId="7654740B" w14:textId="43C157D1" w:rsidR="00081818" w:rsidRPr="00081818" w:rsidRDefault="00081818" w:rsidP="00081818">
      <w:pPr>
        <w:spacing w:line="360" w:lineRule="auto"/>
        <w:rPr>
          <w:rFonts w:asciiTheme="minorHAnsi" w:hAnsiTheme="minorHAnsi" w:cstheme="minorHAnsi"/>
          <w:bCs/>
        </w:rPr>
      </w:pPr>
      <w:r w:rsidRPr="00081818">
        <w:rPr>
          <w:rFonts w:asciiTheme="minorHAnsi" w:hAnsiTheme="minorHAnsi" w:cstheme="minorHAnsi"/>
          <w:bCs/>
        </w:rPr>
        <w:t xml:space="preserve">Celem kontroli było sprawdzenie jakości handlowej pasz przeznaczonych dla zwierząt domowych w opakowaniach jednostkowych w zakresie zgodności z obowiązującymi przepisami i wymaganiami, których spełnienie zostało zadeklarowane w oznakowaniu produktu i/lub dokumentach towarzyszących. </w:t>
      </w:r>
    </w:p>
    <w:p w14:paraId="20F4C3AF" w14:textId="77777777" w:rsidR="00081818" w:rsidRPr="00081818" w:rsidRDefault="00081818" w:rsidP="00081818">
      <w:pPr>
        <w:spacing w:line="360" w:lineRule="auto"/>
        <w:rPr>
          <w:rFonts w:asciiTheme="minorHAnsi" w:hAnsiTheme="minorHAnsi" w:cstheme="minorHAnsi"/>
          <w:bCs/>
        </w:rPr>
      </w:pPr>
      <w:r w:rsidRPr="00081818">
        <w:rPr>
          <w:rFonts w:asciiTheme="minorHAnsi" w:hAnsiTheme="minorHAnsi" w:cstheme="minorHAnsi"/>
          <w:bCs/>
        </w:rPr>
        <w:t>W trakcie kontroli sprawdzono:</w:t>
      </w:r>
    </w:p>
    <w:p w14:paraId="6903C373" w14:textId="77777777" w:rsidR="00081818" w:rsidRPr="00081818" w:rsidRDefault="00081818" w:rsidP="00081818">
      <w:pPr>
        <w:spacing w:line="360" w:lineRule="auto"/>
        <w:rPr>
          <w:rFonts w:asciiTheme="minorHAnsi" w:hAnsiTheme="minorHAnsi" w:cstheme="minorHAnsi"/>
          <w:bCs/>
        </w:rPr>
      </w:pPr>
    </w:p>
    <w:p w14:paraId="524532F9" w14:textId="77777777" w:rsidR="00081818" w:rsidRDefault="00081818" w:rsidP="00167AC9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 w:rsidRPr="00081818">
        <w:rPr>
          <w:rFonts w:asciiTheme="minorHAnsi" w:hAnsiTheme="minorHAnsi" w:cstheme="minorHAnsi"/>
          <w:bCs/>
        </w:rPr>
        <w:t>aktualność minimalnych okresów przechowywania,</w:t>
      </w:r>
    </w:p>
    <w:p w14:paraId="2606C4F5" w14:textId="4850792B" w:rsidR="00081818" w:rsidRPr="00081818" w:rsidRDefault="00081818" w:rsidP="00167AC9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Cs/>
        </w:rPr>
      </w:pPr>
      <w:r w:rsidRPr="00081818">
        <w:rPr>
          <w:rFonts w:asciiTheme="minorHAnsi" w:hAnsiTheme="minorHAnsi" w:cstheme="minorHAnsi"/>
          <w:bCs/>
        </w:rPr>
        <w:t>warunki i sposób przechowywania z uwzględnieniem zaleceń producentów.</w:t>
      </w:r>
    </w:p>
    <w:p w14:paraId="6CBEB63B" w14:textId="77777777" w:rsidR="00081818" w:rsidRPr="00081818" w:rsidRDefault="00081818" w:rsidP="00081818">
      <w:pPr>
        <w:spacing w:line="360" w:lineRule="auto"/>
        <w:rPr>
          <w:rFonts w:asciiTheme="minorHAnsi" w:hAnsiTheme="minorHAnsi" w:cstheme="minorHAnsi"/>
          <w:bCs/>
        </w:rPr>
      </w:pPr>
    </w:p>
    <w:p w14:paraId="1D47EF0C" w14:textId="4824FAF4" w:rsidR="0007020E" w:rsidRDefault="00081818" w:rsidP="00081818">
      <w:pPr>
        <w:spacing w:line="360" w:lineRule="auto"/>
        <w:rPr>
          <w:rFonts w:asciiTheme="minorHAnsi" w:hAnsiTheme="minorHAnsi" w:cstheme="minorHAnsi"/>
          <w:bCs/>
        </w:rPr>
      </w:pPr>
      <w:r w:rsidRPr="00081818">
        <w:rPr>
          <w:rFonts w:asciiTheme="minorHAnsi" w:hAnsiTheme="minorHAnsi" w:cstheme="minorHAnsi"/>
          <w:bCs/>
        </w:rPr>
        <w:t xml:space="preserve">Do produktów priorytetowych należały : karma pełnoporcjowa mokra dla kotów i psów w różnych postaciach-sosy, galaretki, pasztety, musy, itp., oraz karma pełnoporcjowa sucha dla kotów i psów w postaci granulek, chrupek, pasztecików i </w:t>
      </w:r>
      <w:proofErr w:type="spellStart"/>
      <w:r w:rsidRPr="00081818">
        <w:rPr>
          <w:rFonts w:asciiTheme="minorHAnsi" w:hAnsiTheme="minorHAnsi" w:cstheme="minorHAnsi"/>
          <w:bCs/>
        </w:rPr>
        <w:t>krokiecików</w:t>
      </w:r>
      <w:proofErr w:type="spellEnd"/>
      <w:r w:rsidRPr="00081818">
        <w:rPr>
          <w:rFonts w:asciiTheme="minorHAnsi" w:hAnsiTheme="minorHAnsi" w:cstheme="minorHAnsi"/>
          <w:bCs/>
        </w:rPr>
        <w:t>, itp.</w:t>
      </w:r>
      <w:r w:rsidR="00985328">
        <w:rPr>
          <w:rFonts w:asciiTheme="minorHAnsi" w:hAnsiTheme="minorHAnsi" w:cstheme="minorHAnsi"/>
          <w:bCs/>
        </w:rPr>
        <w:t>.</w:t>
      </w:r>
    </w:p>
    <w:p w14:paraId="4DBC3FED" w14:textId="49ED4668" w:rsidR="00985328" w:rsidRDefault="00985328" w:rsidP="00081818">
      <w:pPr>
        <w:spacing w:line="360" w:lineRule="auto"/>
        <w:rPr>
          <w:rFonts w:asciiTheme="minorHAnsi" w:hAnsiTheme="minorHAnsi" w:cstheme="minorHAnsi"/>
          <w:bCs/>
        </w:rPr>
      </w:pPr>
    </w:p>
    <w:p w14:paraId="5A999C39" w14:textId="41FA675D" w:rsidR="00081818" w:rsidRDefault="00985328" w:rsidP="00081818">
      <w:pPr>
        <w:spacing w:line="360" w:lineRule="auto"/>
        <w:rPr>
          <w:rFonts w:asciiTheme="minorHAnsi" w:hAnsiTheme="minorHAnsi" w:cstheme="minorHAnsi"/>
          <w:bCs/>
        </w:rPr>
      </w:pPr>
      <w:r w:rsidRPr="00985328">
        <w:rPr>
          <w:rFonts w:asciiTheme="minorHAnsi" w:hAnsiTheme="minorHAnsi" w:cstheme="minorHAnsi"/>
          <w:bCs/>
        </w:rPr>
        <w:t>Zgodnie z programem kontroli Wojewódzki Inspektorat Jakości Handlowej Artykułów Rolno-Spożywczych w Zielonej Górze przeprowadził w IV kwartale 2021r. kontrolę w zakresie jakości handlowej pasz przeznaczonych dla zwierząt domowych. Skontrolowano 2 podmioty na etapie sprzedaży detalicznej.</w:t>
      </w:r>
    </w:p>
    <w:p w14:paraId="13CA4B22" w14:textId="77777777" w:rsidR="0007020E" w:rsidRPr="0007020E" w:rsidRDefault="0007020E" w:rsidP="0007020E">
      <w:pPr>
        <w:spacing w:line="360" w:lineRule="auto"/>
        <w:rPr>
          <w:rFonts w:asciiTheme="minorHAnsi" w:hAnsiTheme="minorHAnsi" w:cstheme="minorHAnsi"/>
          <w:b/>
        </w:rPr>
      </w:pPr>
      <w:r w:rsidRPr="0007020E">
        <w:rPr>
          <w:rFonts w:asciiTheme="minorHAnsi" w:hAnsiTheme="minorHAnsi" w:cstheme="minorHAnsi"/>
          <w:b/>
        </w:rPr>
        <w:lastRenderedPageBreak/>
        <w:t>Wnioski i ustalenia końcowe:</w:t>
      </w:r>
    </w:p>
    <w:p w14:paraId="6E7A675B" w14:textId="77777777" w:rsidR="0007020E" w:rsidRDefault="0007020E" w:rsidP="0007020E">
      <w:pPr>
        <w:spacing w:line="360" w:lineRule="auto"/>
        <w:rPr>
          <w:rFonts w:asciiTheme="minorHAnsi" w:hAnsiTheme="minorHAnsi" w:cstheme="minorHAnsi"/>
          <w:bCs/>
        </w:rPr>
      </w:pPr>
    </w:p>
    <w:p w14:paraId="3F064991" w14:textId="77777777" w:rsidR="00985328" w:rsidRDefault="00985328" w:rsidP="00167AC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85328">
        <w:rPr>
          <w:rFonts w:asciiTheme="minorHAnsi" w:hAnsiTheme="minorHAnsi" w:cstheme="minorHAnsi"/>
        </w:rPr>
        <w:t>badaniom laboratoryjnym poddano 4 partie o łącznej masie 9,60 kg pasz przeznaczonych dla zwierząt - nieprawidłowości stwierdzono w 1 partii o wielkości 1,60 kg, co stanowiło 25% ogółem skontrolowanych partii i 16,66% w odniesieniu do ich masy,</w:t>
      </w:r>
    </w:p>
    <w:p w14:paraId="5B43E24A" w14:textId="77777777" w:rsidR="00985328" w:rsidRDefault="00985328" w:rsidP="00167AC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85328">
        <w:rPr>
          <w:rFonts w:asciiTheme="minorHAnsi" w:hAnsiTheme="minorHAnsi" w:cstheme="minorHAnsi"/>
        </w:rPr>
        <w:t xml:space="preserve">nieprawidłowości w zakresie badań fizykochemicznych stwierdzono w 1 podmiocie, co stanowiło 50% ogółem skontrolowanych podmiotów, </w:t>
      </w:r>
    </w:p>
    <w:p w14:paraId="42A0DBE7" w14:textId="77777777" w:rsidR="00985328" w:rsidRDefault="00985328" w:rsidP="00167AC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85328">
        <w:rPr>
          <w:rFonts w:asciiTheme="minorHAnsi" w:hAnsiTheme="minorHAnsi" w:cstheme="minorHAnsi"/>
        </w:rPr>
        <w:t>kontroli znakowania poddano 4 partie o łącznej masie 9,60 kg pasz przeznaczonych dla zwierząt</w:t>
      </w:r>
      <w:r>
        <w:rPr>
          <w:rFonts w:asciiTheme="minorHAnsi" w:hAnsiTheme="minorHAnsi" w:cstheme="minorHAnsi"/>
        </w:rPr>
        <w:t xml:space="preserve"> </w:t>
      </w:r>
      <w:r w:rsidRPr="0098532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985328">
        <w:rPr>
          <w:rFonts w:asciiTheme="minorHAnsi" w:hAnsiTheme="minorHAnsi" w:cstheme="minorHAnsi"/>
        </w:rPr>
        <w:t>nieprawidłowości nie stwierdzono,</w:t>
      </w:r>
    </w:p>
    <w:p w14:paraId="4BB5E9EE" w14:textId="77777777" w:rsidR="00985328" w:rsidRDefault="00985328" w:rsidP="00167AC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85328">
        <w:rPr>
          <w:rFonts w:asciiTheme="minorHAnsi" w:hAnsiTheme="minorHAnsi" w:cstheme="minorHAnsi"/>
        </w:rPr>
        <w:t xml:space="preserve">wystosowano 1 powiadomienie do Powiatowego Lekarza Weterynarii w Pile informujące o wykrytych niezgodnościach, </w:t>
      </w:r>
    </w:p>
    <w:p w14:paraId="41821F6A" w14:textId="77777777" w:rsidR="00985328" w:rsidRDefault="00985328" w:rsidP="00167AC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85328">
        <w:rPr>
          <w:rFonts w:asciiTheme="minorHAnsi" w:hAnsiTheme="minorHAnsi" w:cstheme="minorHAnsi"/>
        </w:rPr>
        <w:t xml:space="preserve">sporządzono zalecenia pokontrolne nakazujące usunięcie stwierdzonych nieprawidłowości, </w:t>
      </w:r>
    </w:p>
    <w:p w14:paraId="1FE27C5E" w14:textId="04871221" w:rsidR="0007020E" w:rsidRDefault="00985328" w:rsidP="00167AC9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85328">
        <w:rPr>
          <w:rFonts w:asciiTheme="minorHAnsi" w:hAnsiTheme="minorHAnsi" w:cstheme="minorHAnsi"/>
        </w:rPr>
        <w:t>wydano decyzję o karze pieniężnej w wysokości 1000,00 zł z tytułu wprowadzenia do obrotu zafałszowanego produktu.</w:t>
      </w:r>
    </w:p>
    <w:p w14:paraId="4CCF3B61" w14:textId="715B732A" w:rsidR="00985328" w:rsidRDefault="00985328" w:rsidP="00985328">
      <w:pPr>
        <w:spacing w:line="360" w:lineRule="auto"/>
        <w:rPr>
          <w:rFonts w:asciiTheme="minorHAnsi" w:hAnsiTheme="minorHAnsi" w:cstheme="minorHAnsi"/>
        </w:rPr>
      </w:pPr>
    </w:p>
    <w:p w14:paraId="5C5E05B9" w14:textId="54FC8545" w:rsidR="00985328" w:rsidRPr="00985328" w:rsidRDefault="00985328" w:rsidP="00985328">
      <w:pPr>
        <w:spacing w:line="360" w:lineRule="auto"/>
        <w:rPr>
          <w:rFonts w:asciiTheme="minorHAnsi" w:hAnsiTheme="minorHAnsi" w:cstheme="minorHAnsi"/>
          <w:b/>
          <w:bCs/>
        </w:rPr>
      </w:pPr>
      <w:r w:rsidRPr="00985328">
        <w:rPr>
          <w:rFonts w:asciiTheme="minorHAnsi" w:hAnsiTheme="minorHAnsi" w:cstheme="minorHAnsi"/>
          <w:b/>
          <w:bCs/>
        </w:rPr>
        <w:t>Sankcje:</w:t>
      </w:r>
    </w:p>
    <w:p w14:paraId="769190AA" w14:textId="4967B97A" w:rsidR="00985328" w:rsidRDefault="00985328" w:rsidP="00985328">
      <w:pPr>
        <w:spacing w:line="360" w:lineRule="auto"/>
        <w:rPr>
          <w:rFonts w:asciiTheme="minorHAnsi" w:hAnsiTheme="minorHAnsi" w:cstheme="minorHAnsi"/>
        </w:rPr>
      </w:pPr>
    </w:p>
    <w:p w14:paraId="2B435091" w14:textId="3134FB05" w:rsidR="00985328" w:rsidRDefault="00985328" w:rsidP="00167AC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985328">
        <w:rPr>
          <w:rFonts w:asciiTheme="minorHAnsi" w:hAnsiTheme="minorHAnsi" w:cstheme="minorHAnsi"/>
        </w:rPr>
        <w:t>wydano, na podstawie art. 40a ust. 1 pkt 4 ustawy o jakości handlowej decyzję o karze pieniężnej w wysokości 1.000,00 zł z tytułu wprowadzenia do obrotu zafałszowanego produktu</w:t>
      </w:r>
      <w:r>
        <w:rPr>
          <w:rFonts w:asciiTheme="minorHAnsi" w:hAnsiTheme="minorHAnsi" w:cstheme="minorHAnsi"/>
        </w:rPr>
        <w:t>.</w:t>
      </w:r>
    </w:p>
    <w:p w14:paraId="588EC4AF" w14:textId="670FC25B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629FFE77" w14:textId="6F7CD764" w:rsidR="001722F9" w:rsidRPr="001722F9" w:rsidRDefault="001722F9" w:rsidP="001722F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1722F9">
        <w:rPr>
          <w:rFonts w:asciiTheme="minorHAnsi" w:hAnsiTheme="minorHAnsi" w:cstheme="minorHAnsi"/>
          <w:b/>
          <w:bCs/>
        </w:rPr>
        <w:t>Kontrole planowe w zakresie kontroli pracy rzeczoznawców.</w:t>
      </w:r>
    </w:p>
    <w:p w14:paraId="30EFA2F8" w14:textId="044CFADF" w:rsidR="0007020E" w:rsidRDefault="0007020E" w:rsidP="00EF0682">
      <w:pPr>
        <w:spacing w:line="360" w:lineRule="auto"/>
        <w:rPr>
          <w:rFonts w:asciiTheme="minorHAnsi" w:hAnsiTheme="minorHAnsi" w:cstheme="minorHAnsi"/>
        </w:rPr>
      </w:pPr>
    </w:p>
    <w:p w14:paraId="2EA95596" w14:textId="77777777" w:rsidR="001722F9" w:rsidRPr="001722F9" w:rsidRDefault="001722F9" w:rsidP="001722F9">
      <w:pPr>
        <w:spacing w:line="360" w:lineRule="auto"/>
        <w:rPr>
          <w:rFonts w:asciiTheme="minorHAnsi" w:hAnsiTheme="minorHAnsi" w:cstheme="minorHAnsi"/>
        </w:rPr>
      </w:pPr>
      <w:r w:rsidRPr="001722F9">
        <w:rPr>
          <w:rFonts w:asciiTheme="minorHAnsi" w:hAnsiTheme="minorHAnsi" w:cstheme="minorHAnsi"/>
        </w:rPr>
        <w:t>Celem kontroli było sprawdzenie czynności wykonywanych przez rzeczoznawców w zakresie:</w:t>
      </w:r>
    </w:p>
    <w:p w14:paraId="31451CAE" w14:textId="7AB543B1" w:rsidR="001722F9" w:rsidRPr="001722F9" w:rsidRDefault="001722F9" w:rsidP="00167AC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1722F9">
        <w:rPr>
          <w:rFonts w:asciiTheme="minorHAnsi" w:hAnsiTheme="minorHAnsi" w:cstheme="minorHAnsi"/>
        </w:rPr>
        <w:t>pobierania próbek ziarna zbóż, nasion roślin strączkowych i ich przetworów oraz nasion roślin oleistych (2 kontrole).</w:t>
      </w:r>
    </w:p>
    <w:p w14:paraId="436A1A19" w14:textId="77777777" w:rsidR="001722F9" w:rsidRP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1840F3DD" w14:textId="58781795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  <w:r w:rsidRPr="001722F9">
        <w:rPr>
          <w:rFonts w:asciiTheme="minorHAnsi" w:hAnsiTheme="minorHAnsi" w:cstheme="minorHAnsi"/>
        </w:rPr>
        <w:t>Wojewódzki Inspektorat Jakości Handlowej Artykułów Rolno-Spożywczych z siedzibą w Zielonej Górze w IV kwartale 2021r. przeprowadził 2 kontrole planowe w w/w zakresie.</w:t>
      </w:r>
    </w:p>
    <w:p w14:paraId="37F3CF36" w14:textId="77777777" w:rsidR="001722F9" w:rsidRPr="001722F9" w:rsidRDefault="001722F9" w:rsidP="001722F9">
      <w:pPr>
        <w:spacing w:line="360" w:lineRule="auto"/>
        <w:rPr>
          <w:rFonts w:asciiTheme="minorHAnsi" w:hAnsiTheme="minorHAnsi" w:cstheme="minorHAnsi"/>
          <w:b/>
          <w:bCs/>
        </w:rPr>
      </w:pPr>
      <w:r w:rsidRPr="001722F9">
        <w:rPr>
          <w:rFonts w:asciiTheme="minorHAnsi" w:hAnsiTheme="minorHAnsi" w:cstheme="minorHAnsi"/>
          <w:b/>
          <w:bCs/>
        </w:rPr>
        <w:lastRenderedPageBreak/>
        <w:t>Wnioski i ustalenia pokontrolne</w:t>
      </w:r>
    </w:p>
    <w:p w14:paraId="1F61249C" w14:textId="77777777" w:rsidR="001722F9" w:rsidRP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1301451A" w14:textId="5CC2D23F" w:rsidR="001722F9" w:rsidRDefault="001722F9" w:rsidP="00167AC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1722F9">
        <w:rPr>
          <w:rFonts w:asciiTheme="minorHAnsi" w:hAnsiTheme="minorHAnsi" w:cstheme="minorHAnsi"/>
        </w:rPr>
        <w:t>dokonano sprawdzenia pracy 2 rzeczoznawców w zakresie pobierania próbek ziarna zbóż, nasion roślin strączkowych i ich przetworów oraz nasion roślin oleistych.</w:t>
      </w:r>
    </w:p>
    <w:p w14:paraId="3908B180" w14:textId="77777777" w:rsidR="001722F9" w:rsidRDefault="001722F9" w:rsidP="00167AC9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</w:p>
    <w:p w14:paraId="1BE12F4D" w14:textId="490AA987" w:rsidR="001722F9" w:rsidRPr="001722F9" w:rsidRDefault="001722F9" w:rsidP="001722F9">
      <w:pPr>
        <w:spacing w:line="360" w:lineRule="auto"/>
        <w:rPr>
          <w:rFonts w:asciiTheme="minorHAnsi" w:hAnsiTheme="minorHAnsi" w:cstheme="minorHAnsi"/>
          <w:b/>
          <w:bCs/>
        </w:rPr>
      </w:pPr>
      <w:r w:rsidRPr="001722F9">
        <w:rPr>
          <w:rFonts w:asciiTheme="minorHAnsi" w:hAnsiTheme="minorHAnsi" w:cstheme="minorHAnsi"/>
          <w:b/>
          <w:bCs/>
        </w:rPr>
        <w:t>Sankcje:</w:t>
      </w:r>
    </w:p>
    <w:p w14:paraId="39166FFE" w14:textId="2CD335D9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3DC57FC1" w14:textId="63B6E784" w:rsidR="001722F9" w:rsidRDefault="001722F9" w:rsidP="00167AC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1722F9">
        <w:rPr>
          <w:rFonts w:asciiTheme="minorHAnsi" w:hAnsiTheme="minorHAnsi" w:cstheme="minorHAnsi"/>
        </w:rPr>
        <w:t>Nie stwierdzono niezgodności w zakresie pracy rzeczoznawcy. Nie zastosowano sankcji.</w:t>
      </w:r>
    </w:p>
    <w:p w14:paraId="7ADCAD62" w14:textId="756862D4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4072C692" w14:textId="0677A88B" w:rsidR="001722F9" w:rsidRPr="005D3CDA" w:rsidRDefault="005D3CDA" w:rsidP="005C77DA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5D3CDA">
        <w:rPr>
          <w:rFonts w:asciiTheme="minorHAnsi" w:hAnsiTheme="minorHAnsi" w:cstheme="minorHAnsi"/>
          <w:b/>
          <w:bCs/>
        </w:rPr>
        <w:t>Kontrole planowe w zakresie jakości handlowej wyrobów winiarskich.</w:t>
      </w:r>
    </w:p>
    <w:p w14:paraId="1ACC2CD0" w14:textId="537D9D98" w:rsidR="001722F9" w:rsidRDefault="001722F9" w:rsidP="001722F9">
      <w:pPr>
        <w:spacing w:line="360" w:lineRule="auto"/>
        <w:rPr>
          <w:rFonts w:asciiTheme="minorHAnsi" w:hAnsiTheme="minorHAnsi" w:cstheme="minorHAnsi"/>
        </w:rPr>
      </w:pPr>
    </w:p>
    <w:p w14:paraId="1513B141" w14:textId="26B36A60" w:rsidR="005D3CDA" w:rsidRDefault="004D1DE3" w:rsidP="001722F9">
      <w:pPr>
        <w:spacing w:line="360" w:lineRule="auto"/>
        <w:rPr>
          <w:rFonts w:asciiTheme="minorHAnsi" w:hAnsiTheme="minorHAnsi" w:cstheme="minorHAnsi"/>
        </w:rPr>
      </w:pPr>
      <w:r w:rsidRPr="004D1DE3">
        <w:rPr>
          <w:rFonts w:asciiTheme="minorHAnsi" w:hAnsiTheme="minorHAnsi" w:cstheme="minorHAnsi"/>
        </w:rPr>
        <w:t>Celem kontroli było sprawdzenie jakości handlowej wina w tym wina z winogron pochodzących z krajowych upraw winorośli oraz fermentowanych napojów winiarskich wprowadzanych do obrotu w sklepach detalicznych, a także przez producentów.</w:t>
      </w:r>
    </w:p>
    <w:p w14:paraId="4C04A311" w14:textId="68F093DF" w:rsidR="004D1DE3" w:rsidRDefault="004D1DE3" w:rsidP="001722F9">
      <w:pPr>
        <w:spacing w:line="360" w:lineRule="auto"/>
        <w:rPr>
          <w:rFonts w:asciiTheme="minorHAnsi" w:hAnsiTheme="minorHAnsi" w:cstheme="minorHAnsi"/>
        </w:rPr>
      </w:pPr>
    </w:p>
    <w:p w14:paraId="7065C3E6" w14:textId="1D4C995C" w:rsidR="004D1DE3" w:rsidRDefault="004D1DE3" w:rsidP="001722F9">
      <w:pPr>
        <w:spacing w:line="360" w:lineRule="auto"/>
        <w:rPr>
          <w:rFonts w:asciiTheme="minorHAnsi" w:hAnsiTheme="minorHAnsi" w:cstheme="minorHAnsi"/>
        </w:rPr>
      </w:pPr>
      <w:r w:rsidRPr="004D1DE3">
        <w:rPr>
          <w:rFonts w:asciiTheme="minorHAnsi" w:hAnsiTheme="minorHAnsi" w:cstheme="minorHAnsi"/>
        </w:rPr>
        <w:t>Zgodnie z programem kontroli Wojewódzki Inspektorat Jakości Handlowej Artykułów Rolno-Spożywczych w Zielonej Górze przeprowadził kontrole planowe w zakresie jakości handlowej wyrobów winiarskich w 3 podmiotach w detalu i u 5 producentów</w:t>
      </w:r>
      <w:r>
        <w:rPr>
          <w:rFonts w:asciiTheme="minorHAnsi" w:hAnsiTheme="minorHAnsi" w:cstheme="minorHAnsi"/>
        </w:rPr>
        <w:t>.</w:t>
      </w:r>
    </w:p>
    <w:p w14:paraId="1EA40D67" w14:textId="16A2FDFD" w:rsidR="004D1DE3" w:rsidRDefault="004D1DE3" w:rsidP="001722F9">
      <w:pPr>
        <w:spacing w:line="360" w:lineRule="auto"/>
        <w:rPr>
          <w:rFonts w:asciiTheme="minorHAnsi" w:hAnsiTheme="minorHAnsi" w:cstheme="minorHAnsi"/>
        </w:rPr>
      </w:pPr>
    </w:p>
    <w:p w14:paraId="05F69706" w14:textId="475277F9" w:rsidR="004D1DE3" w:rsidRPr="00A12865" w:rsidRDefault="00AC31A0" w:rsidP="001722F9">
      <w:pPr>
        <w:spacing w:line="360" w:lineRule="auto"/>
        <w:rPr>
          <w:rFonts w:asciiTheme="minorHAnsi" w:hAnsiTheme="minorHAnsi" w:cstheme="minorHAnsi"/>
          <w:b/>
          <w:bCs/>
        </w:rPr>
      </w:pPr>
      <w:r w:rsidRPr="00A12865">
        <w:rPr>
          <w:rFonts w:asciiTheme="minorHAnsi" w:hAnsiTheme="minorHAnsi" w:cstheme="minorHAnsi"/>
          <w:b/>
          <w:bCs/>
        </w:rPr>
        <w:t>Wnioski i ustalenia końcowe:</w:t>
      </w:r>
    </w:p>
    <w:p w14:paraId="41D15928" w14:textId="17563B3C" w:rsidR="00AC31A0" w:rsidRDefault="00AC31A0" w:rsidP="001722F9">
      <w:pPr>
        <w:spacing w:line="360" w:lineRule="auto"/>
        <w:rPr>
          <w:rFonts w:asciiTheme="minorHAnsi" w:hAnsiTheme="minorHAnsi" w:cstheme="minorHAnsi"/>
        </w:rPr>
      </w:pPr>
    </w:p>
    <w:p w14:paraId="622B2F42" w14:textId="395A6274" w:rsidR="00AC31A0" w:rsidRPr="00AC31A0" w:rsidRDefault="00AC31A0" w:rsidP="00167AC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C31A0">
        <w:rPr>
          <w:rFonts w:ascii="Calibri" w:eastAsia="Calibri" w:hAnsi="Calibri" w:cs="Calibri"/>
          <w:color w:val="000000"/>
        </w:rPr>
        <w:t>Na etapie sprzedaży detalicznej skontrolowano 3 partie o łącznej wielkości 30 szt. -22,5 L partii zakupionych i 20 szt. – 15 L partii zastanych,</w:t>
      </w:r>
    </w:p>
    <w:p w14:paraId="5B7FD6E1" w14:textId="01ED6DF2" w:rsidR="00AC31A0" w:rsidRDefault="00AC31A0" w:rsidP="00167AC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C31A0">
        <w:rPr>
          <w:rFonts w:asciiTheme="minorHAnsi" w:hAnsiTheme="minorHAnsi" w:cstheme="minorHAnsi"/>
        </w:rPr>
        <w:t>Kontroli oznakowania pod</w:t>
      </w:r>
      <w:r>
        <w:rPr>
          <w:rFonts w:asciiTheme="minorHAnsi" w:hAnsiTheme="minorHAnsi" w:cstheme="minorHAnsi"/>
        </w:rPr>
        <w:t>d</w:t>
      </w:r>
      <w:r w:rsidRPr="00AC31A0">
        <w:rPr>
          <w:rFonts w:asciiTheme="minorHAnsi" w:hAnsiTheme="minorHAnsi" w:cstheme="minorHAnsi"/>
        </w:rPr>
        <w:t>ano wszystkie skontrolowane partie o łącznej wielkości 30 szt. -22,5 L partii zakupionych i 20 szt. – 15 L partii zastanych</w:t>
      </w:r>
      <w:r>
        <w:rPr>
          <w:rFonts w:asciiTheme="minorHAnsi" w:hAnsiTheme="minorHAnsi" w:cstheme="minorHAnsi"/>
        </w:rPr>
        <w:t>,</w:t>
      </w:r>
    </w:p>
    <w:p w14:paraId="0C9F7BDD" w14:textId="15BB00F7" w:rsidR="00AC31A0" w:rsidRDefault="00AC31A0" w:rsidP="00167AC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C31A0">
        <w:rPr>
          <w:rFonts w:asciiTheme="minorHAnsi" w:hAnsiTheme="minorHAnsi" w:cstheme="minorHAnsi"/>
        </w:rPr>
        <w:t>Do badań laboratoryjnych pobrano próbki z 3 partii tj. wszystkich skontrolowanych partii o łącznej wielkości 30 szt. -22,5 L partii zakupionych i 20 szt. – 15 L partii zastanych</w:t>
      </w:r>
      <w:r>
        <w:rPr>
          <w:rFonts w:asciiTheme="minorHAnsi" w:hAnsiTheme="minorHAnsi" w:cstheme="minorHAnsi"/>
        </w:rPr>
        <w:t>,</w:t>
      </w:r>
    </w:p>
    <w:p w14:paraId="4220B5DC" w14:textId="77777777" w:rsidR="00A12865" w:rsidRPr="00A12865" w:rsidRDefault="00A12865" w:rsidP="00A12865">
      <w:pPr>
        <w:spacing w:line="360" w:lineRule="auto"/>
        <w:rPr>
          <w:rFonts w:asciiTheme="minorHAnsi" w:hAnsiTheme="minorHAnsi" w:cstheme="minorHAnsi"/>
        </w:rPr>
      </w:pPr>
    </w:p>
    <w:p w14:paraId="2C963B17" w14:textId="2F98D89E" w:rsidR="00AC31A0" w:rsidRDefault="00A12865" w:rsidP="00167AC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Podczas kontroli u producentów w</w:t>
      </w:r>
      <w:r w:rsidR="00AC31A0" w:rsidRPr="00AC31A0">
        <w:rPr>
          <w:rFonts w:asciiTheme="minorHAnsi" w:hAnsiTheme="minorHAnsi" w:cstheme="minorHAnsi"/>
        </w:rPr>
        <w:t xml:space="preserve"> celu stwierdzenia zgodności zadeklarowanej w oznakowaniu zawartości alkoholu etylowego, oraz spełnienia odpowiednich dla kategorii produktu wymagań do badań laboratoryjnych pobrano 1 próbkę wina owocowego</w:t>
      </w:r>
      <w:r w:rsidR="00AC31A0">
        <w:rPr>
          <w:rFonts w:asciiTheme="minorHAnsi" w:hAnsiTheme="minorHAnsi" w:cstheme="minorHAnsi"/>
        </w:rPr>
        <w:t>,</w:t>
      </w:r>
    </w:p>
    <w:p w14:paraId="10B41A34" w14:textId="01F8D577" w:rsidR="00AC31A0" w:rsidRDefault="00AC31A0" w:rsidP="00167AC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C31A0">
        <w:rPr>
          <w:rFonts w:asciiTheme="minorHAnsi" w:hAnsiTheme="minorHAnsi" w:cstheme="minorHAnsi"/>
        </w:rPr>
        <w:t>Próbki wraz z protokołami z pobrania próbek przekazano do Centralnego Laboratorium GIJHARS w Poznaniu.</w:t>
      </w:r>
      <w:r>
        <w:rPr>
          <w:rFonts w:asciiTheme="minorHAnsi" w:hAnsiTheme="minorHAnsi" w:cstheme="minorHAnsi"/>
        </w:rPr>
        <w:t xml:space="preserve"> </w:t>
      </w:r>
      <w:r w:rsidRPr="00AC31A0">
        <w:rPr>
          <w:rFonts w:asciiTheme="minorHAnsi" w:hAnsiTheme="minorHAnsi" w:cstheme="minorHAnsi"/>
        </w:rPr>
        <w:t>Przeprowadzone badania potwierdziły deklarowaną zawartość alkoholu oraz spełnienie pozostałych wymogów w 5 próbkach napojów winiarskich</w:t>
      </w:r>
      <w:r>
        <w:rPr>
          <w:rFonts w:asciiTheme="minorHAnsi" w:hAnsiTheme="minorHAnsi" w:cstheme="minorHAnsi"/>
        </w:rPr>
        <w:t>,</w:t>
      </w:r>
    </w:p>
    <w:p w14:paraId="38B76B63" w14:textId="7DE8D837" w:rsidR="00AC31A0" w:rsidRDefault="00AC31A0" w:rsidP="00167AC9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AC31A0">
        <w:rPr>
          <w:rFonts w:asciiTheme="minorHAnsi" w:hAnsiTheme="minorHAnsi" w:cstheme="minorHAnsi"/>
        </w:rPr>
        <w:t>Dokonano kontroli oznakowania 1 próbki wina owocowego</w:t>
      </w:r>
      <w:r>
        <w:rPr>
          <w:rFonts w:asciiTheme="minorHAnsi" w:hAnsiTheme="minorHAnsi" w:cstheme="minorHAnsi"/>
        </w:rPr>
        <w:t>.</w:t>
      </w:r>
    </w:p>
    <w:p w14:paraId="68BBA6BF" w14:textId="77777777" w:rsidR="00A12865" w:rsidRDefault="00A12865" w:rsidP="00A12865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</w:p>
    <w:p w14:paraId="12A62D0E" w14:textId="3825DDCF" w:rsidR="00AC31A0" w:rsidRPr="00A12865" w:rsidRDefault="00AC31A0" w:rsidP="00AC31A0">
      <w:pPr>
        <w:spacing w:line="360" w:lineRule="auto"/>
        <w:rPr>
          <w:rFonts w:asciiTheme="minorHAnsi" w:hAnsiTheme="minorHAnsi" w:cstheme="minorHAnsi"/>
          <w:b/>
          <w:bCs/>
        </w:rPr>
      </w:pPr>
      <w:r w:rsidRPr="00A12865">
        <w:rPr>
          <w:rFonts w:asciiTheme="minorHAnsi" w:hAnsiTheme="minorHAnsi" w:cstheme="minorHAnsi"/>
          <w:b/>
          <w:bCs/>
        </w:rPr>
        <w:t>Sankcje:</w:t>
      </w:r>
    </w:p>
    <w:p w14:paraId="1FBB1E73" w14:textId="688BE9DB" w:rsidR="00AC31A0" w:rsidRDefault="00AC31A0" w:rsidP="00AC31A0">
      <w:pPr>
        <w:spacing w:line="360" w:lineRule="auto"/>
        <w:rPr>
          <w:rFonts w:asciiTheme="minorHAnsi" w:hAnsiTheme="minorHAnsi" w:cstheme="minorHAnsi"/>
        </w:rPr>
      </w:pPr>
    </w:p>
    <w:p w14:paraId="3A80E548" w14:textId="3F25CE64" w:rsidR="00A12865" w:rsidRDefault="00725745" w:rsidP="00167AC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Wszczęto postepowanie administracyjne dotyczące decyzji karnej. </w:t>
      </w:r>
    </w:p>
    <w:p w14:paraId="5A976CB8" w14:textId="5A278E09" w:rsidR="00AC31A0" w:rsidRPr="00A12865" w:rsidRDefault="00AC31A0" w:rsidP="00167AC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A12865">
        <w:rPr>
          <w:rFonts w:asciiTheme="minorHAnsi" w:hAnsiTheme="minorHAnsi" w:cstheme="minorHAnsi"/>
        </w:rPr>
        <w:t>Z uwagi na zaniżoną zawartość zawartości alkoholu w próbce wina wprowadzanego do obrotu na podstawie art. 29 ust. 1 pkt 1 ustawy z dnia 21 grudnia 2000 r. o jakości handlowej artykułów rolno-spożywczych wszczęto postepowanie w sprawie zakazu wprowadzania do obrotu partii wielkości 12 szt. x 0,75 L = 9 L.</w:t>
      </w:r>
    </w:p>
    <w:p w14:paraId="6D6ADB27" w14:textId="77777777" w:rsidR="005D3CDA" w:rsidRPr="001722F9" w:rsidRDefault="005D3CDA" w:rsidP="001722F9">
      <w:pPr>
        <w:spacing w:line="360" w:lineRule="auto"/>
        <w:rPr>
          <w:rFonts w:asciiTheme="minorHAnsi" w:hAnsiTheme="minorHAnsi" w:cstheme="minorHAnsi"/>
        </w:rPr>
      </w:pPr>
    </w:p>
    <w:p w14:paraId="1489AB51" w14:textId="77777777" w:rsidR="00446B5C" w:rsidRPr="001420AF" w:rsidRDefault="00446B5C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t>EUROP</w:t>
      </w:r>
    </w:p>
    <w:p w14:paraId="007E0677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7DCAB401" w14:textId="653045A1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w Zielonej Górze informuje, w rozumieniu art. 15 a ustawy z dnia 21 grudnia 2000 r. o jakości handlowej artykułów rolno-spożywczych (</w:t>
      </w:r>
      <w:proofErr w:type="spellStart"/>
      <w:r w:rsidR="00CE330A" w:rsidRPr="00EB1541">
        <w:rPr>
          <w:rFonts w:asciiTheme="minorHAnsi" w:hAnsiTheme="minorHAnsi" w:cstheme="minorHAnsi"/>
        </w:rPr>
        <w:t>t.j</w:t>
      </w:r>
      <w:proofErr w:type="spellEnd"/>
      <w:r w:rsidR="00CE330A" w:rsidRPr="00EB1541">
        <w:rPr>
          <w:rFonts w:asciiTheme="minorHAnsi" w:hAnsiTheme="minorHAnsi" w:cstheme="minorHAnsi"/>
        </w:rPr>
        <w:t xml:space="preserve">. Dz. U. z 2018 r. poz. 2164 ze zm.) </w:t>
      </w:r>
      <w:r w:rsidRPr="00EB1541">
        <w:rPr>
          <w:rFonts w:asciiTheme="minorHAnsi" w:hAnsiTheme="minorHAnsi" w:cstheme="minorHAnsi"/>
        </w:rPr>
        <w:t xml:space="preserve">informuje, że na terenie wojewódzkiego lubuskiego w </w:t>
      </w:r>
      <w:r w:rsidR="00CE330A" w:rsidRPr="00EB1541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ubojni tusze wieprzowe poddawane są klasyfikacji i oznaczane znakiem klasy jakości handlowej (EUROP) ustalonej dla danej tuszy, zgodnie z warunkami określonymi w przepisach Unii Europejskiej.</w:t>
      </w:r>
    </w:p>
    <w:p w14:paraId="64689415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4E187C40" w14:textId="6B2244BC" w:rsidR="00C84F96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Inspektor</w:t>
      </w:r>
      <w:r w:rsidR="007B05E1" w:rsidRPr="00EB1541">
        <w:rPr>
          <w:rFonts w:asciiTheme="minorHAnsi" w:hAnsiTheme="minorHAnsi" w:cstheme="minorHAnsi"/>
        </w:rPr>
        <w:t xml:space="preserve">zy Wojewódzkiego Inspektoratu </w:t>
      </w:r>
      <w:r w:rsidRPr="00EB1541">
        <w:rPr>
          <w:rFonts w:asciiTheme="minorHAnsi" w:hAnsiTheme="minorHAnsi" w:cstheme="minorHAnsi"/>
        </w:rPr>
        <w:t xml:space="preserve">w </w:t>
      </w:r>
      <w:r w:rsidR="00A12865">
        <w:rPr>
          <w:rFonts w:asciiTheme="minorHAnsi" w:hAnsiTheme="minorHAnsi" w:cstheme="minorHAnsi"/>
        </w:rPr>
        <w:t>czwartym</w:t>
      </w:r>
      <w:r w:rsidRPr="00EB1541">
        <w:rPr>
          <w:rFonts w:asciiTheme="minorHAnsi" w:hAnsiTheme="minorHAnsi" w:cstheme="minorHAnsi"/>
        </w:rPr>
        <w:t xml:space="preserve"> kwartale 20</w:t>
      </w:r>
      <w:r w:rsidR="000A36E1" w:rsidRPr="00EB1541">
        <w:rPr>
          <w:rFonts w:asciiTheme="minorHAnsi" w:hAnsiTheme="minorHAnsi" w:cstheme="minorHAnsi"/>
        </w:rPr>
        <w:t>2</w:t>
      </w:r>
      <w:r w:rsidR="00046BD6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r. przeprowadzili </w:t>
      </w:r>
      <w:r w:rsidR="00D016A1" w:rsidRPr="00EB1541">
        <w:rPr>
          <w:rFonts w:asciiTheme="minorHAnsi" w:hAnsiTheme="minorHAnsi" w:cstheme="minorHAnsi"/>
        </w:rPr>
        <w:t xml:space="preserve">łącznie </w:t>
      </w:r>
      <w:r w:rsidR="00E31B5F" w:rsidRPr="001420AF">
        <w:rPr>
          <w:rFonts w:asciiTheme="minorHAnsi" w:hAnsiTheme="minorHAnsi" w:cstheme="minorHAnsi"/>
          <w:bCs/>
        </w:rPr>
        <w:t>2</w:t>
      </w:r>
      <w:r w:rsidRPr="001420AF">
        <w:rPr>
          <w:rFonts w:asciiTheme="minorHAnsi" w:hAnsiTheme="minorHAnsi" w:cstheme="minorHAnsi"/>
          <w:bCs/>
        </w:rPr>
        <w:t xml:space="preserve"> kontrole</w:t>
      </w:r>
      <w:r w:rsidRPr="00EB1541">
        <w:rPr>
          <w:rFonts w:asciiTheme="minorHAnsi" w:hAnsiTheme="minorHAnsi" w:cstheme="minorHAnsi"/>
        </w:rPr>
        <w:t xml:space="preserve"> </w:t>
      </w:r>
      <w:r w:rsidR="00D016A1" w:rsidRPr="00EB1541">
        <w:rPr>
          <w:rFonts w:asciiTheme="minorHAnsi" w:hAnsiTheme="minorHAnsi" w:cstheme="minorHAnsi"/>
        </w:rPr>
        <w:t>w</w:t>
      </w:r>
      <w:r w:rsidRPr="00EB1541">
        <w:rPr>
          <w:rFonts w:asciiTheme="minorHAnsi" w:hAnsiTheme="minorHAnsi" w:cstheme="minorHAnsi"/>
        </w:rPr>
        <w:t xml:space="preserve"> nadzorowanych ubojni</w:t>
      </w:r>
      <w:r w:rsidR="00D016A1" w:rsidRPr="00EB1541">
        <w:rPr>
          <w:rFonts w:asciiTheme="minorHAnsi" w:hAnsiTheme="minorHAnsi" w:cstheme="minorHAnsi"/>
        </w:rPr>
        <w:t>ach</w:t>
      </w:r>
      <w:r w:rsidRPr="00EB1541">
        <w:rPr>
          <w:rFonts w:asciiTheme="minorHAnsi" w:hAnsiTheme="minorHAnsi" w:cstheme="minorHAnsi"/>
        </w:rPr>
        <w:t xml:space="preserve"> w zakresie prawidłowości klasyfikacji tusz wieprzowych w systemie EUROP</w:t>
      </w:r>
      <w:r w:rsidR="00881604" w:rsidRPr="00EB1541">
        <w:rPr>
          <w:rFonts w:asciiTheme="minorHAnsi" w:hAnsiTheme="minorHAnsi" w:cstheme="minorHAnsi"/>
        </w:rPr>
        <w:t xml:space="preserve"> nie stwierdzając odstępstw od wskazanych przepisów.</w:t>
      </w:r>
    </w:p>
    <w:p w14:paraId="2F4FB234" w14:textId="1CB3BEC9" w:rsidR="00C84F96" w:rsidRDefault="00C84F96" w:rsidP="00EF0682">
      <w:pPr>
        <w:spacing w:line="360" w:lineRule="auto"/>
        <w:rPr>
          <w:rFonts w:asciiTheme="minorHAnsi" w:hAnsiTheme="minorHAnsi" w:cstheme="minorHAnsi"/>
        </w:rPr>
      </w:pPr>
    </w:p>
    <w:p w14:paraId="36AADA72" w14:textId="77777777" w:rsidR="00A12865" w:rsidRPr="00EB1541" w:rsidRDefault="00A12865" w:rsidP="00EF0682">
      <w:pPr>
        <w:spacing w:line="360" w:lineRule="auto"/>
        <w:rPr>
          <w:rFonts w:asciiTheme="minorHAnsi" w:hAnsiTheme="minorHAnsi" w:cstheme="minorHAnsi"/>
        </w:rPr>
      </w:pPr>
    </w:p>
    <w:p w14:paraId="10C2F39E" w14:textId="678F2E42" w:rsidR="000E7134" w:rsidRPr="001420AF" w:rsidRDefault="000E7134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lastRenderedPageBreak/>
        <w:t>K</w:t>
      </w:r>
      <w:r w:rsidR="001420AF" w:rsidRPr="001420AF">
        <w:rPr>
          <w:rStyle w:val="Pogrubienie"/>
        </w:rPr>
        <w:t xml:space="preserve">ontrole </w:t>
      </w:r>
      <w:r w:rsidRPr="001420AF">
        <w:rPr>
          <w:rStyle w:val="Pogrubienie"/>
        </w:rPr>
        <w:t>EX-POST</w:t>
      </w:r>
    </w:p>
    <w:p w14:paraId="2208AB79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41A707D7" w14:textId="13561D7A" w:rsidR="000E7134" w:rsidRPr="001420AF" w:rsidRDefault="000E7134" w:rsidP="001420AF">
      <w:pPr>
        <w:spacing w:line="360" w:lineRule="auto"/>
        <w:rPr>
          <w:rFonts w:asciiTheme="minorHAnsi" w:hAnsiTheme="minorHAnsi" w:cstheme="minorHAnsi"/>
          <w:bCs/>
        </w:rPr>
      </w:pPr>
      <w:r w:rsidRPr="001420AF">
        <w:rPr>
          <w:rFonts w:asciiTheme="minorHAnsi" w:hAnsiTheme="minorHAnsi" w:cstheme="minorHAnsi"/>
          <w:bCs/>
        </w:rPr>
        <w:t>Kontrole ex-post prawidłowości dokonanych transakcji finansowych z Europejskiego Funduszu Rolniczego Gwarancji realizowanych w ramach Wspólnej Polityki Rolnej.</w:t>
      </w:r>
    </w:p>
    <w:p w14:paraId="3FE49680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3F6E8CB5" w14:textId="3822179C" w:rsidR="000E7134" w:rsidRPr="001420AF" w:rsidRDefault="000E7134" w:rsidP="00EF0682">
      <w:pPr>
        <w:spacing w:line="360" w:lineRule="auto"/>
        <w:rPr>
          <w:rFonts w:asciiTheme="minorHAnsi" w:hAnsiTheme="minorHAnsi" w:cstheme="minorHAnsi"/>
        </w:rPr>
      </w:pPr>
      <w:r w:rsidRPr="001420AF">
        <w:rPr>
          <w:rFonts w:asciiTheme="minorHAnsi" w:hAnsiTheme="minorHAnsi" w:cstheme="minorHAnsi"/>
        </w:rPr>
        <w:t xml:space="preserve">W </w:t>
      </w:r>
      <w:r w:rsidR="00A12865">
        <w:rPr>
          <w:rFonts w:asciiTheme="minorHAnsi" w:hAnsiTheme="minorHAnsi" w:cstheme="minorHAnsi"/>
        </w:rPr>
        <w:t>czwartym</w:t>
      </w:r>
      <w:r w:rsidRPr="001420AF">
        <w:rPr>
          <w:rFonts w:asciiTheme="minorHAnsi" w:hAnsiTheme="minorHAnsi" w:cstheme="minorHAnsi"/>
        </w:rPr>
        <w:t xml:space="preserve"> kwartale 20</w:t>
      </w:r>
      <w:r w:rsidR="000A36E1" w:rsidRPr="001420AF">
        <w:rPr>
          <w:rFonts w:asciiTheme="minorHAnsi" w:hAnsiTheme="minorHAnsi" w:cstheme="minorHAnsi"/>
        </w:rPr>
        <w:t>2</w:t>
      </w:r>
      <w:r w:rsidR="00046BD6" w:rsidRPr="001420AF">
        <w:rPr>
          <w:rFonts w:asciiTheme="minorHAnsi" w:hAnsiTheme="minorHAnsi" w:cstheme="minorHAnsi"/>
        </w:rPr>
        <w:t>1</w:t>
      </w:r>
      <w:r w:rsidRPr="001420AF">
        <w:rPr>
          <w:rFonts w:asciiTheme="minorHAnsi" w:hAnsiTheme="minorHAnsi" w:cstheme="minorHAnsi"/>
        </w:rPr>
        <w:t xml:space="preserve"> r., na podstawie art. 17c ustawy z dnia 21 grudnia 2000 roku o jakości handlowej artykułów rolno spożywczych, </w:t>
      </w:r>
      <w:r w:rsidR="0007020E">
        <w:rPr>
          <w:rFonts w:asciiTheme="minorHAnsi" w:hAnsiTheme="minorHAnsi" w:cstheme="minorHAnsi"/>
        </w:rPr>
        <w:t xml:space="preserve">nie </w:t>
      </w:r>
      <w:r w:rsidRPr="001420AF">
        <w:rPr>
          <w:rFonts w:asciiTheme="minorHAnsi" w:hAnsiTheme="minorHAnsi" w:cstheme="minorHAnsi"/>
        </w:rPr>
        <w:t>przeprowadzono</w:t>
      </w:r>
      <w:r w:rsidR="000A36E1" w:rsidRPr="001420AF">
        <w:rPr>
          <w:rFonts w:asciiTheme="minorHAnsi" w:hAnsiTheme="minorHAnsi" w:cstheme="minorHAnsi"/>
        </w:rPr>
        <w:t xml:space="preserve"> kontrol</w:t>
      </w:r>
      <w:r w:rsidR="0007020E">
        <w:rPr>
          <w:rFonts w:asciiTheme="minorHAnsi" w:hAnsiTheme="minorHAnsi" w:cstheme="minorHAnsi"/>
        </w:rPr>
        <w:t>i</w:t>
      </w:r>
      <w:r w:rsidR="000A36E1" w:rsidRPr="001420AF">
        <w:rPr>
          <w:rFonts w:asciiTheme="minorHAnsi" w:hAnsiTheme="minorHAnsi" w:cstheme="minorHAnsi"/>
        </w:rPr>
        <w:t xml:space="preserve"> </w:t>
      </w:r>
      <w:r w:rsidRPr="001420AF">
        <w:rPr>
          <w:rFonts w:asciiTheme="minorHAnsi" w:hAnsiTheme="minorHAnsi" w:cstheme="minorHAnsi"/>
        </w:rPr>
        <w:t>w celu sprawdzenia i udokumentowania prawidłowości realizacji mechanizmu Wspólnej Polityki Rolnej.</w:t>
      </w:r>
    </w:p>
    <w:p w14:paraId="52557489" w14:textId="6C76B4F3" w:rsidR="000E7134" w:rsidRDefault="000E7134" w:rsidP="00EF0682">
      <w:pPr>
        <w:spacing w:line="360" w:lineRule="auto"/>
        <w:rPr>
          <w:rFonts w:asciiTheme="minorHAnsi" w:hAnsiTheme="minorHAnsi" w:cstheme="minorHAnsi"/>
        </w:rPr>
      </w:pPr>
    </w:p>
    <w:p w14:paraId="2108BA40" w14:textId="420B9AB1" w:rsidR="00433D13" w:rsidRPr="00433D13" w:rsidRDefault="00433D13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433D13">
        <w:rPr>
          <w:rFonts w:asciiTheme="minorHAnsi" w:hAnsiTheme="minorHAnsi" w:cstheme="minorHAnsi"/>
          <w:b/>
          <w:bCs/>
        </w:rPr>
        <w:t>ROLNICTWO EKOLOGICZNE</w:t>
      </w:r>
    </w:p>
    <w:p w14:paraId="02BC1FA3" w14:textId="6A089535" w:rsidR="00433D13" w:rsidRDefault="00433D13" w:rsidP="00EF0682">
      <w:pPr>
        <w:spacing w:line="360" w:lineRule="auto"/>
        <w:rPr>
          <w:rFonts w:asciiTheme="minorHAnsi" w:hAnsiTheme="minorHAnsi" w:cstheme="minorHAnsi"/>
        </w:rPr>
      </w:pPr>
    </w:p>
    <w:p w14:paraId="70F8328D" w14:textId="77777777" w:rsidR="00992925" w:rsidRDefault="00992925" w:rsidP="00EF068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992925">
        <w:rPr>
          <w:rFonts w:asciiTheme="minorHAnsi" w:hAnsiTheme="minorHAnsi" w:cstheme="minorHAnsi"/>
        </w:rPr>
        <w:t xml:space="preserve"> IV kwartale 2021 r. wykonano 5 kontroli u producentów ekologicznych w ramach sprawowanego przez IJHARS nadzoru w rolnictwie ekologicznym, w tym 4 kontrole planowe (2 wynikowe), 1 kontrolę doraźną GI (wynikowa). </w:t>
      </w:r>
    </w:p>
    <w:p w14:paraId="42FEFFB1" w14:textId="77777777" w:rsidR="00992925" w:rsidRDefault="00992925" w:rsidP="00EF0682">
      <w:pPr>
        <w:spacing w:line="360" w:lineRule="auto"/>
        <w:rPr>
          <w:rFonts w:asciiTheme="minorHAnsi" w:hAnsiTheme="minorHAnsi" w:cstheme="minorHAnsi"/>
        </w:rPr>
      </w:pPr>
    </w:p>
    <w:p w14:paraId="6650F708" w14:textId="7CB83CBC" w:rsidR="00992925" w:rsidRPr="00EB1541" w:rsidRDefault="00992925" w:rsidP="00EF0682">
      <w:pPr>
        <w:spacing w:line="360" w:lineRule="auto"/>
        <w:rPr>
          <w:rFonts w:asciiTheme="minorHAnsi" w:hAnsiTheme="minorHAnsi" w:cstheme="minorHAnsi"/>
        </w:rPr>
      </w:pPr>
      <w:r w:rsidRPr="00992925">
        <w:rPr>
          <w:rFonts w:asciiTheme="minorHAnsi" w:hAnsiTheme="minorHAnsi" w:cstheme="minorHAnsi"/>
        </w:rPr>
        <w:t>Wobec 1 producenta ekologicznego toczy się postepowanie administracyjne w związku z wydaniem decyzji o karze pieniężnej.</w:t>
      </w:r>
    </w:p>
    <w:sectPr w:rsidR="00992925" w:rsidRPr="00EB1541" w:rsidSect="003A3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B25" w14:textId="77777777" w:rsidR="001E3B9C" w:rsidRDefault="001E3B9C">
      <w:r>
        <w:separator/>
      </w:r>
    </w:p>
  </w:endnote>
  <w:endnote w:type="continuationSeparator" w:id="0">
    <w:p w14:paraId="79D88A94" w14:textId="77777777" w:rsidR="001E3B9C" w:rsidRDefault="001E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77777777" w:rsidR="000C1FF6" w:rsidRPr="003E26A6" w:rsidRDefault="000C1FF6">
    <w:pPr>
      <w:pStyle w:val="Stopka"/>
      <w:rPr>
        <w:rFonts w:asciiTheme="minorHAnsi" w:hAnsiTheme="minorHAnsi" w:cstheme="minorHAnsi"/>
      </w:rPr>
    </w:pPr>
    <w:r>
      <w:tab/>
    </w:r>
    <w:r>
      <w:tab/>
    </w:r>
    <w:r w:rsidRPr="003E26A6">
      <w:rPr>
        <w:rFonts w:asciiTheme="minorHAnsi" w:hAnsiTheme="minorHAnsi" w:cstheme="minorHAnsi"/>
      </w:rPr>
      <w:t xml:space="preserve">Strona </w:t>
    </w:r>
    <w:r w:rsidRPr="003E26A6">
      <w:rPr>
        <w:rFonts w:asciiTheme="minorHAnsi" w:hAnsiTheme="minorHAnsi" w:cstheme="minorHAnsi"/>
      </w:rPr>
      <w:fldChar w:fldCharType="begin"/>
    </w:r>
    <w:r w:rsidRPr="003E26A6">
      <w:rPr>
        <w:rFonts w:asciiTheme="minorHAnsi" w:hAnsiTheme="minorHAnsi" w:cstheme="minorHAnsi"/>
      </w:rPr>
      <w:instrText xml:space="preserve"> PAGE </w:instrText>
    </w:r>
    <w:r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Pr="003E26A6">
      <w:rPr>
        <w:rFonts w:asciiTheme="minorHAnsi" w:hAnsiTheme="minorHAnsi" w:cstheme="minorHAnsi"/>
      </w:rPr>
      <w:fldChar w:fldCharType="end"/>
    </w:r>
    <w:r w:rsidRPr="003E26A6">
      <w:rPr>
        <w:rFonts w:asciiTheme="minorHAnsi" w:hAnsiTheme="minorHAnsi" w:cstheme="minorHAnsi"/>
      </w:rPr>
      <w:t xml:space="preserve"> z </w:t>
    </w:r>
    <w:r w:rsidR="00262969" w:rsidRPr="003E26A6">
      <w:rPr>
        <w:rFonts w:asciiTheme="minorHAnsi" w:hAnsiTheme="minorHAnsi" w:cstheme="minorHAnsi"/>
      </w:rPr>
      <w:fldChar w:fldCharType="begin"/>
    </w:r>
    <w:r w:rsidR="00262969" w:rsidRPr="003E26A6">
      <w:rPr>
        <w:rFonts w:asciiTheme="minorHAnsi" w:hAnsiTheme="minorHAnsi" w:cstheme="minorHAnsi"/>
      </w:rPr>
      <w:instrText xml:space="preserve"> NUMPAGES </w:instrText>
    </w:r>
    <w:r w:rsidR="00262969"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="00262969" w:rsidRPr="003E26A6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5617" w14:textId="77777777" w:rsidR="001E3B9C" w:rsidRDefault="001E3B9C">
      <w:r>
        <w:separator/>
      </w:r>
    </w:p>
  </w:footnote>
  <w:footnote w:type="continuationSeparator" w:id="0">
    <w:p w14:paraId="4C0BBB4B" w14:textId="77777777" w:rsidR="001E3B9C" w:rsidRDefault="001E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085"/>
    <w:multiLevelType w:val="hybridMultilevel"/>
    <w:tmpl w:val="5EA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3AD5"/>
    <w:multiLevelType w:val="hybridMultilevel"/>
    <w:tmpl w:val="69544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1A31"/>
    <w:multiLevelType w:val="hybridMultilevel"/>
    <w:tmpl w:val="194A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C63CE"/>
    <w:multiLevelType w:val="hybridMultilevel"/>
    <w:tmpl w:val="535EC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732E"/>
    <w:multiLevelType w:val="hybridMultilevel"/>
    <w:tmpl w:val="0F847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361E"/>
    <w:multiLevelType w:val="hybridMultilevel"/>
    <w:tmpl w:val="ADC2A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A7DD9"/>
    <w:multiLevelType w:val="hybridMultilevel"/>
    <w:tmpl w:val="56C06322"/>
    <w:lvl w:ilvl="0" w:tplc="833E5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2353"/>
    <w:multiLevelType w:val="hybridMultilevel"/>
    <w:tmpl w:val="44329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329B9"/>
    <w:multiLevelType w:val="hybridMultilevel"/>
    <w:tmpl w:val="9ACA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61B1E"/>
    <w:multiLevelType w:val="hybridMultilevel"/>
    <w:tmpl w:val="0988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58B4"/>
    <w:multiLevelType w:val="hybridMultilevel"/>
    <w:tmpl w:val="89FE6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037E2"/>
    <w:multiLevelType w:val="hybridMultilevel"/>
    <w:tmpl w:val="33AA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F493F"/>
    <w:multiLevelType w:val="hybridMultilevel"/>
    <w:tmpl w:val="5DC82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927927">
    <w:abstractNumId w:val="0"/>
  </w:num>
  <w:num w:numId="2" w16cid:durableId="332727788">
    <w:abstractNumId w:val="12"/>
  </w:num>
  <w:num w:numId="3" w16cid:durableId="372733176">
    <w:abstractNumId w:val="1"/>
  </w:num>
  <w:num w:numId="4" w16cid:durableId="293173090">
    <w:abstractNumId w:val="6"/>
  </w:num>
  <w:num w:numId="5" w16cid:durableId="86661571">
    <w:abstractNumId w:val="5"/>
  </w:num>
  <w:num w:numId="6" w16cid:durableId="1261336939">
    <w:abstractNumId w:val="8"/>
  </w:num>
  <w:num w:numId="7" w16cid:durableId="599028854">
    <w:abstractNumId w:val="4"/>
  </w:num>
  <w:num w:numId="8" w16cid:durableId="1614942898">
    <w:abstractNumId w:val="10"/>
  </w:num>
  <w:num w:numId="9" w16cid:durableId="1053430867">
    <w:abstractNumId w:val="11"/>
  </w:num>
  <w:num w:numId="10" w16cid:durableId="1447694444">
    <w:abstractNumId w:val="3"/>
  </w:num>
  <w:num w:numId="11" w16cid:durableId="704981907">
    <w:abstractNumId w:val="7"/>
  </w:num>
  <w:num w:numId="12" w16cid:durableId="2024626837">
    <w:abstractNumId w:val="9"/>
  </w:num>
  <w:num w:numId="13" w16cid:durableId="1646373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104D"/>
    <w:rsid w:val="00041C65"/>
    <w:rsid w:val="000463FB"/>
    <w:rsid w:val="000468CB"/>
    <w:rsid w:val="00046BD6"/>
    <w:rsid w:val="00047E85"/>
    <w:rsid w:val="00050417"/>
    <w:rsid w:val="00060A83"/>
    <w:rsid w:val="00066850"/>
    <w:rsid w:val="00066B4F"/>
    <w:rsid w:val="0007020E"/>
    <w:rsid w:val="00070B75"/>
    <w:rsid w:val="0007236B"/>
    <w:rsid w:val="00075819"/>
    <w:rsid w:val="000776F1"/>
    <w:rsid w:val="00080CEB"/>
    <w:rsid w:val="00081818"/>
    <w:rsid w:val="00085408"/>
    <w:rsid w:val="00087424"/>
    <w:rsid w:val="0009110B"/>
    <w:rsid w:val="00093E25"/>
    <w:rsid w:val="000949BB"/>
    <w:rsid w:val="000951E4"/>
    <w:rsid w:val="000971EE"/>
    <w:rsid w:val="000A36E1"/>
    <w:rsid w:val="000A436E"/>
    <w:rsid w:val="000A4F41"/>
    <w:rsid w:val="000B0B3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E3B49"/>
    <w:rsid w:val="000E7134"/>
    <w:rsid w:val="000F04B6"/>
    <w:rsid w:val="000F20C0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0CD"/>
    <w:rsid w:val="001354B7"/>
    <w:rsid w:val="00140138"/>
    <w:rsid w:val="0014147B"/>
    <w:rsid w:val="0014170F"/>
    <w:rsid w:val="001420A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AC9"/>
    <w:rsid w:val="00167BA1"/>
    <w:rsid w:val="001700BB"/>
    <w:rsid w:val="001722F9"/>
    <w:rsid w:val="0017400C"/>
    <w:rsid w:val="00174E7C"/>
    <w:rsid w:val="00180043"/>
    <w:rsid w:val="001821D2"/>
    <w:rsid w:val="001869C2"/>
    <w:rsid w:val="001905FC"/>
    <w:rsid w:val="00190CF9"/>
    <w:rsid w:val="0019287B"/>
    <w:rsid w:val="001931D6"/>
    <w:rsid w:val="001A3B68"/>
    <w:rsid w:val="001A5249"/>
    <w:rsid w:val="001A5254"/>
    <w:rsid w:val="001A52E8"/>
    <w:rsid w:val="001A6C1F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D3F9C"/>
    <w:rsid w:val="001D408C"/>
    <w:rsid w:val="001D63B2"/>
    <w:rsid w:val="001D67DC"/>
    <w:rsid w:val="001D7145"/>
    <w:rsid w:val="001E0579"/>
    <w:rsid w:val="001E0EFF"/>
    <w:rsid w:val="001E2040"/>
    <w:rsid w:val="001E3B9C"/>
    <w:rsid w:val="001E4961"/>
    <w:rsid w:val="001E64E8"/>
    <w:rsid w:val="001E65EF"/>
    <w:rsid w:val="001E68E1"/>
    <w:rsid w:val="001F0757"/>
    <w:rsid w:val="001F0871"/>
    <w:rsid w:val="001F3C97"/>
    <w:rsid w:val="001F510C"/>
    <w:rsid w:val="001F59EE"/>
    <w:rsid w:val="001F7B60"/>
    <w:rsid w:val="00200D63"/>
    <w:rsid w:val="00201D7A"/>
    <w:rsid w:val="00205CB0"/>
    <w:rsid w:val="00206806"/>
    <w:rsid w:val="00207EFE"/>
    <w:rsid w:val="002119FB"/>
    <w:rsid w:val="00215128"/>
    <w:rsid w:val="00215466"/>
    <w:rsid w:val="002173DB"/>
    <w:rsid w:val="0022196E"/>
    <w:rsid w:val="00231DFD"/>
    <w:rsid w:val="0023208B"/>
    <w:rsid w:val="002340B4"/>
    <w:rsid w:val="0023428F"/>
    <w:rsid w:val="002345D4"/>
    <w:rsid w:val="00236CE3"/>
    <w:rsid w:val="00237098"/>
    <w:rsid w:val="00237AAB"/>
    <w:rsid w:val="002409F3"/>
    <w:rsid w:val="002417AE"/>
    <w:rsid w:val="00242E58"/>
    <w:rsid w:val="00247F68"/>
    <w:rsid w:val="00257670"/>
    <w:rsid w:val="0026110E"/>
    <w:rsid w:val="002614F0"/>
    <w:rsid w:val="00261623"/>
    <w:rsid w:val="00262969"/>
    <w:rsid w:val="00265825"/>
    <w:rsid w:val="0027327C"/>
    <w:rsid w:val="00274B12"/>
    <w:rsid w:val="002778EE"/>
    <w:rsid w:val="0028339A"/>
    <w:rsid w:val="002844A2"/>
    <w:rsid w:val="00284B98"/>
    <w:rsid w:val="00285004"/>
    <w:rsid w:val="002855F1"/>
    <w:rsid w:val="00290BA9"/>
    <w:rsid w:val="00290E06"/>
    <w:rsid w:val="0029759C"/>
    <w:rsid w:val="002A00F8"/>
    <w:rsid w:val="002A3DFD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D609C"/>
    <w:rsid w:val="002D6365"/>
    <w:rsid w:val="002E427A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2014"/>
    <w:rsid w:val="00312755"/>
    <w:rsid w:val="00314139"/>
    <w:rsid w:val="00314824"/>
    <w:rsid w:val="0032024D"/>
    <w:rsid w:val="00320310"/>
    <w:rsid w:val="00324580"/>
    <w:rsid w:val="00324BF5"/>
    <w:rsid w:val="00332592"/>
    <w:rsid w:val="00335B6D"/>
    <w:rsid w:val="00335D2C"/>
    <w:rsid w:val="00336183"/>
    <w:rsid w:val="00337B55"/>
    <w:rsid w:val="00340AE5"/>
    <w:rsid w:val="0034449C"/>
    <w:rsid w:val="003444DD"/>
    <w:rsid w:val="00351E9E"/>
    <w:rsid w:val="003528FF"/>
    <w:rsid w:val="0035399C"/>
    <w:rsid w:val="00357025"/>
    <w:rsid w:val="00363E94"/>
    <w:rsid w:val="0036504B"/>
    <w:rsid w:val="00366F40"/>
    <w:rsid w:val="00372248"/>
    <w:rsid w:val="0037294B"/>
    <w:rsid w:val="00372F6E"/>
    <w:rsid w:val="003731F5"/>
    <w:rsid w:val="00376551"/>
    <w:rsid w:val="00384ECD"/>
    <w:rsid w:val="00384F01"/>
    <w:rsid w:val="003935F1"/>
    <w:rsid w:val="0039387F"/>
    <w:rsid w:val="00393F16"/>
    <w:rsid w:val="00395A5F"/>
    <w:rsid w:val="003A1FDD"/>
    <w:rsid w:val="003A3D07"/>
    <w:rsid w:val="003A4049"/>
    <w:rsid w:val="003B240A"/>
    <w:rsid w:val="003B2E1F"/>
    <w:rsid w:val="003C28B4"/>
    <w:rsid w:val="003D1EE4"/>
    <w:rsid w:val="003D29F3"/>
    <w:rsid w:val="003D3058"/>
    <w:rsid w:val="003D674B"/>
    <w:rsid w:val="003D6760"/>
    <w:rsid w:val="003E077D"/>
    <w:rsid w:val="003E26A6"/>
    <w:rsid w:val="003E37EF"/>
    <w:rsid w:val="003E4E85"/>
    <w:rsid w:val="003F3D58"/>
    <w:rsid w:val="004008DB"/>
    <w:rsid w:val="00400C07"/>
    <w:rsid w:val="00404275"/>
    <w:rsid w:val="00404C8B"/>
    <w:rsid w:val="0040621C"/>
    <w:rsid w:val="00406841"/>
    <w:rsid w:val="004070E4"/>
    <w:rsid w:val="00407E76"/>
    <w:rsid w:val="00411A81"/>
    <w:rsid w:val="004139C8"/>
    <w:rsid w:val="00415B95"/>
    <w:rsid w:val="004206FE"/>
    <w:rsid w:val="00420DFD"/>
    <w:rsid w:val="00421845"/>
    <w:rsid w:val="0042210D"/>
    <w:rsid w:val="004238F9"/>
    <w:rsid w:val="004255A5"/>
    <w:rsid w:val="004256D5"/>
    <w:rsid w:val="00426122"/>
    <w:rsid w:val="0042636B"/>
    <w:rsid w:val="00430E4B"/>
    <w:rsid w:val="0043305C"/>
    <w:rsid w:val="00433D13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41E"/>
    <w:rsid w:val="00461804"/>
    <w:rsid w:val="00461AF6"/>
    <w:rsid w:val="004629C3"/>
    <w:rsid w:val="004671E1"/>
    <w:rsid w:val="004674C7"/>
    <w:rsid w:val="0047288B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279B"/>
    <w:rsid w:val="004B66E1"/>
    <w:rsid w:val="004B6F1F"/>
    <w:rsid w:val="004C28B6"/>
    <w:rsid w:val="004C3076"/>
    <w:rsid w:val="004C60FE"/>
    <w:rsid w:val="004C6E33"/>
    <w:rsid w:val="004C7240"/>
    <w:rsid w:val="004D0549"/>
    <w:rsid w:val="004D1DE3"/>
    <w:rsid w:val="004D2945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0F5A"/>
    <w:rsid w:val="00507A5D"/>
    <w:rsid w:val="00507D2E"/>
    <w:rsid w:val="005112DA"/>
    <w:rsid w:val="00513770"/>
    <w:rsid w:val="0051440E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91E"/>
    <w:rsid w:val="0054537C"/>
    <w:rsid w:val="005476FB"/>
    <w:rsid w:val="00552722"/>
    <w:rsid w:val="00553D33"/>
    <w:rsid w:val="00561709"/>
    <w:rsid w:val="00565558"/>
    <w:rsid w:val="00570B2B"/>
    <w:rsid w:val="00574618"/>
    <w:rsid w:val="00575FC0"/>
    <w:rsid w:val="005768EB"/>
    <w:rsid w:val="005810B7"/>
    <w:rsid w:val="0058716C"/>
    <w:rsid w:val="00592865"/>
    <w:rsid w:val="005A26A7"/>
    <w:rsid w:val="005A3029"/>
    <w:rsid w:val="005B0297"/>
    <w:rsid w:val="005B0827"/>
    <w:rsid w:val="005B5109"/>
    <w:rsid w:val="005B5C36"/>
    <w:rsid w:val="005B630A"/>
    <w:rsid w:val="005C0175"/>
    <w:rsid w:val="005C1DBA"/>
    <w:rsid w:val="005C2B88"/>
    <w:rsid w:val="005C38E0"/>
    <w:rsid w:val="005C6315"/>
    <w:rsid w:val="005C72B5"/>
    <w:rsid w:val="005D15A8"/>
    <w:rsid w:val="005D3CDA"/>
    <w:rsid w:val="005D6AB2"/>
    <w:rsid w:val="005D6EA6"/>
    <w:rsid w:val="005D76D6"/>
    <w:rsid w:val="005E2F54"/>
    <w:rsid w:val="005F4253"/>
    <w:rsid w:val="006010A8"/>
    <w:rsid w:val="00601CCD"/>
    <w:rsid w:val="00605C22"/>
    <w:rsid w:val="0060613C"/>
    <w:rsid w:val="00607537"/>
    <w:rsid w:val="00607AD3"/>
    <w:rsid w:val="006130DC"/>
    <w:rsid w:val="0061461E"/>
    <w:rsid w:val="00616A8A"/>
    <w:rsid w:val="006200F2"/>
    <w:rsid w:val="00626696"/>
    <w:rsid w:val="00626748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4A78"/>
    <w:rsid w:val="006655A8"/>
    <w:rsid w:val="00665ED1"/>
    <w:rsid w:val="00670E47"/>
    <w:rsid w:val="006722D6"/>
    <w:rsid w:val="006763EA"/>
    <w:rsid w:val="00681B7C"/>
    <w:rsid w:val="00682035"/>
    <w:rsid w:val="006850F3"/>
    <w:rsid w:val="00686BFC"/>
    <w:rsid w:val="00686D96"/>
    <w:rsid w:val="00690DBC"/>
    <w:rsid w:val="0069170E"/>
    <w:rsid w:val="00692F1F"/>
    <w:rsid w:val="00694706"/>
    <w:rsid w:val="006A2A04"/>
    <w:rsid w:val="006A465F"/>
    <w:rsid w:val="006B0C64"/>
    <w:rsid w:val="006B33D8"/>
    <w:rsid w:val="006B3D32"/>
    <w:rsid w:val="006B5EFD"/>
    <w:rsid w:val="006B6438"/>
    <w:rsid w:val="006C1791"/>
    <w:rsid w:val="006C46B9"/>
    <w:rsid w:val="006C6672"/>
    <w:rsid w:val="006D1A52"/>
    <w:rsid w:val="006D3168"/>
    <w:rsid w:val="006D3CD2"/>
    <w:rsid w:val="006D577E"/>
    <w:rsid w:val="006E0FC9"/>
    <w:rsid w:val="006E32B1"/>
    <w:rsid w:val="006E3E6E"/>
    <w:rsid w:val="006E440A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179E7"/>
    <w:rsid w:val="00721E74"/>
    <w:rsid w:val="00722E02"/>
    <w:rsid w:val="00724A58"/>
    <w:rsid w:val="00724DF1"/>
    <w:rsid w:val="00725745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211E"/>
    <w:rsid w:val="00763B0E"/>
    <w:rsid w:val="00764098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6EC8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D4D0F"/>
    <w:rsid w:val="007D6D64"/>
    <w:rsid w:val="007D7B8F"/>
    <w:rsid w:val="007E0F75"/>
    <w:rsid w:val="007E1ABC"/>
    <w:rsid w:val="007E1D74"/>
    <w:rsid w:val="007E35AC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86D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0260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29E3"/>
    <w:rsid w:val="008B4DC6"/>
    <w:rsid w:val="008C2DEC"/>
    <w:rsid w:val="008C3556"/>
    <w:rsid w:val="008C69B5"/>
    <w:rsid w:val="008D4D56"/>
    <w:rsid w:val="008D508D"/>
    <w:rsid w:val="008D7C36"/>
    <w:rsid w:val="008E0286"/>
    <w:rsid w:val="008E1C8D"/>
    <w:rsid w:val="008E6FC8"/>
    <w:rsid w:val="008E77D7"/>
    <w:rsid w:val="008F0328"/>
    <w:rsid w:val="008F03D7"/>
    <w:rsid w:val="009016DC"/>
    <w:rsid w:val="00903110"/>
    <w:rsid w:val="009032B9"/>
    <w:rsid w:val="009041B5"/>
    <w:rsid w:val="00910945"/>
    <w:rsid w:val="00913C25"/>
    <w:rsid w:val="00916D6D"/>
    <w:rsid w:val="00917B75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3FAE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5328"/>
    <w:rsid w:val="009864D0"/>
    <w:rsid w:val="00987864"/>
    <w:rsid w:val="009912B9"/>
    <w:rsid w:val="009928BC"/>
    <w:rsid w:val="00992925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334B"/>
    <w:rsid w:val="009E7FB2"/>
    <w:rsid w:val="009F07C6"/>
    <w:rsid w:val="009F18B6"/>
    <w:rsid w:val="009F39A6"/>
    <w:rsid w:val="009F5055"/>
    <w:rsid w:val="00A05AB1"/>
    <w:rsid w:val="00A069F7"/>
    <w:rsid w:val="00A072E7"/>
    <w:rsid w:val="00A10252"/>
    <w:rsid w:val="00A1090C"/>
    <w:rsid w:val="00A11FC1"/>
    <w:rsid w:val="00A12865"/>
    <w:rsid w:val="00A12CE9"/>
    <w:rsid w:val="00A13C47"/>
    <w:rsid w:val="00A14DD4"/>
    <w:rsid w:val="00A14E51"/>
    <w:rsid w:val="00A17476"/>
    <w:rsid w:val="00A25E5D"/>
    <w:rsid w:val="00A306DE"/>
    <w:rsid w:val="00A30CD7"/>
    <w:rsid w:val="00A313EF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95A6A"/>
    <w:rsid w:val="00AA4CC1"/>
    <w:rsid w:val="00AA772D"/>
    <w:rsid w:val="00AB1439"/>
    <w:rsid w:val="00AB5D71"/>
    <w:rsid w:val="00AC31A0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B00970"/>
    <w:rsid w:val="00B01A18"/>
    <w:rsid w:val="00B0209D"/>
    <w:rsid w:val="00B03E82"/>
    <w:rsid w:val="00B066E7"/>
    <w:rsid w:val="00B07D8E"/>
    <w:rsid w:val="00B106BB"/>
    <w:rsid w:val="00B1342C"/>
    <w:rsid w:val="00B1527F"/>
    <w:rsid w:val="00B159C7"/>
    <w:rsid w:val="00B205B4"/>
    <w:rsid w:val="00B20EBD"/>
    <w:rsid w:val="00B219E8"/>
    <w:rsid w:val="00B23E28"/>
    <w:rsid w:val="00B243B1"/>
    <w:rsid w:val="00B24B1C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18F7"/>
    <w:rsid w:val="00B54CD9"/>
    <w:rsid w:val="00B60151"/>
    <w:rsid w:val="00B65A39"/>
    <w:rsid w:val="00B664F6"/>
    <w:rsid w:val="00B67EEB"/>
    <w:rsid w:val="00B73EC0"/>
    <w:rsid w:val="00B747D8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93719"/>
    <w:rsid w:val="00BA2C9E"/>
    <w:rsid w:val="00BB0E70"/>
    <w:rsid w:val="00BB318D"/>
    <w:rsid w:val="00BB42C9"/>
    <w:rsid w:val="00BB69A6"/>
    <w:rsid w:val="00BB6F87"/>
    <w:rsid w:val="00BC2D53"/>
    <w:rsid w:val="00BC2FC3"/>
    <w:rsid w:val="00BC3F32"/>
    <w:rsid w:val="00BC4A49"/>
    <w:rsid w:val="00BD0218"/>
    <w:rsid w:val="00BD20C8"/>
    <w:rsid w:val="00BD237E"/>
    <w:rsid w:val="00BD3471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561C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186E"/>
    <w:rsid w:val="00C433AB"/>
    <w:rsid w:val="00C53942"/>
    <w:rsid w:val="00C578D5"/>
    <w:rsid w:val="00C603F0"/>
    <w:rsid w:val="00C606FC"/>
    <w:rsid w:val="00C60E78"/>
    <w:rsid w:val="00C6236F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A015D"/>
    <w:rsid w:val="00CA126A"/>
    <w:rsid w:val="00CA3D70"/>
    <w:rsid w:val="00CA599C"/>
    <w:rsid w:val="00CB0D7C"/>
    <w:rsid w:val="00CB7412"/>
    <w:rsid w:val="00CB7528"/>
    <w:rsid w:val="00CC0E1D"/>
    <w:rsid w:val="00CC2D39"/>
    <w:rsid w:val="00CC3F65"/>
    <w:rsid w:val="00CC498A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12D96"/>
    <w:rsid w:val="00D250F3"/>
    <w:rsid w:val="00D251AF"/>
    <w:rsid w:val="00D30560"/>
    <w:rsid w:val="00D3108C"/>
    <w:rsid w:val="00D321A7"/>
    <w:rsid w:val="00D33079"/>
    <w:rsid w:val="00D4051D"/>
    <w:rsid w:val="00D430C1"/>
    <w:rsid w:val="00D44314"/>
    <w:rsid w:val="00D47714"/>
    <w:rsid w:val="00D60E9E"/>
    <w:rsid w:val="00D662E0"/>
    <w:rsid w:val="00D73705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DA7"/>
    <w:rsid w:val="00DE1FD5"/>
    <w:rsid w:val="00DE4AB3"/>
    <w:rsid w:val="00DE4AE7"/>
    <w:rsid w:val="00DE5D8E"/>
    <w:rsid w:val="00DE68C0"/>
    <w:rsid w:val="00DE6BE2"/>
    <w:rsid w:val="00DE6F36"/>
    <w:rsid w:val="00DF1578"/>
    <w:rsid w:val="00DF21B2"/>
    <w:rsid w:val="00DF3C45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72DA"/>
    <w:rsid w:val="00E40C48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72250"/>
    <w:rsid w:val="00E75621"/>
    <w:rsid w:val="00E77474"/>
    <w:rsid w:val="00E845DC"/>
    <w:rsid w:val="00E86627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021C"/>
    <w:rsid w:val="00EB1541"/>
    <w:rsid w:val="00EB1A63"/>
    <w:rsid w:val="00EB2FDF"/>
    <w:rsid w:val="00EB6CAD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0682"/>
    <w:rsid w:val="00EF1E05"/>
    <w:rsid w:val="00EF57FE"/>
    <w:rsid w:val="00F0261C"/>
    <w:rsid w:val="00F02D26"/>
    <w:rsid w:val="00F04BCB"/>
    <w:rsid w:val="00F05182"/>
    <w:rsid w:val="00F14875"/>
    <w:rsid w:val="00F16CCA"/>
    <w:rsid w:val="00F278EA"/>
    <w:rsid w:val="00F314B2"/>
    <w:rsid w:val="00F36859"/>
    <w:rsid w:val="00F414F5"/>
    <w:rsid w:val="00F453C5"/>
    <w:rsid w:val="00F4628C"/>
    <w:rsid w:val="00F51B34"/>
    <w:rsid w:val="00F53475"/>
    <w:rsid w:val="00F65931"/>
    <w:rsid w:val="00F67292"/>
    <w:rsid w:val="00F6762C"/>
    <w:rsid w:val="00F70F39"/>
    <w:rsid w:val="00F71915"/>
    <w:rsid w:val="00F74D78"/>
    <w:rsid w:val="00F756D3"/>
    <w:rsid w:val="00F77233"/>
    <w:rsid w:val="00F77FF4"/>
    <w:rsid w:val="00F81088"/>
    <w:rsid w:val="00F86F42"/>
    <w:rsid w:val="00F9194F"/>
    <w:rsid w:val="00F926D8"/>
    <w:rsid w:val="00F97658"/>
    <w:rsid w:val="00FA3F23"/>
    <w:rsid w:val="00FA728F"/>
    <w:rsid w:val="00FB18AE"/>
    <w:rsid w:val="00FB3030"/>
    <w:rsid w:val="00FB38B4"/>
    <w:rsid w:val="00FB5C95"/>
    <w:rsid w:val="00FB71EC"/>
    <w:rsid w:val="00FB76D5"/>
    <w:rsid w:val="00FC4F82"/>
    <w:rsid w:val="00FE0088"/>
    <w:rsid w:val="00FE2E62"/>
    <w:rsid w:val="00FE67C2"/>
    <w:rsid w:val="00FF00F1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blue">
      <v:fill color="white" on="f"/>
      <v:stroke color="blue"/>
    </o:shapedefaults>
    <o:shapelayout v:ext="edit">
      <o:idmap v:ext="edit" data="2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420AF"/>
    <w:pPr>
      <w:keepNext/>
      <w:spacing w:before="240" w:after="60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420AF"/>
    <w:rPr>
      <w:rFonts w:asciiTheme="minorHAnsi" w:hAnsiTheme="minorHAnsi"/>
      <w:b/>
      <w:bCs/>
      <w:sz w:val="28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1420AF"/>
    <w:rPr>
      <w:rFonts w:asciiTheme="minorHAnsi" w:hAnsiTheme="minorHAnsi"/>
      <w:b/>
      <w:bCs/>
      <w:sz w:val="24"/>
    </w:rPr>
  </w:style>
  <w:style w:type="paragraph" w:customStyle="1" w:styleId="DomylnaczcionkaakapituAkapitZnak">
    <w:name w:val="Domyślna czcionka akapitu Akapit Znak"/>
    <w:basedOn w:val="Normalny"/>
    <w:rsid w:val="006130DC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77A-8B04-4D4E-84E0-2792DC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14</Pages>
  <Words>3465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 przez WIJHARS IV kwartał 2021</vt:lpstr>
    </vt:vector>
  </TitlesOfParts>
  <Company>WIJHARS Zielona Góra</Company>
  <LinksUpToDate>false</LinksUpToDate>
  <CharactersWithSpaces>24207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 przez WIJHARS IV kwartał 2021</dc:title>
  <dc:subject/>
  <dc:creator>WI_NA_SW</dc:creator>
  <cp:keywords>kontrola, wyniki</cp:keywords>
  <cp:lastModifiedBy>Tomasz Szular</cp:lastModifiedBy>
  <cp:revision>46</cp:revision>
  <cp:lastPrinted>2021-08-16T12:30:00Z</cp:lastPrinted>
  <dcterms:created xsi:type="dcterms:W3CDTF">2021-08-12T12:48:00Z</dcterms:created>
  <dcterms:modified xsi:type="dcterms:W3CDTF">2022-05-05T08:02:00Z</dcterms:modified>
</cp:coreProperties>
</file>