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E43" w14:textId="5CCE58C5" w:rsidR="00E634A6" w:rsidRPr="00EB1541" w:rsidRDefault="00E634A6" w:rsidP="001420AF">
      <w:pPr>
        <w:pStyle w:val="Nagwek3"/>
      </w:pPr>
      <w:r w:rsidRPr="00EB1541">
        <w:t xml:space="preserve">Wyniki kontroli przeprowadzonych przez WIJHARS </w:t>
      </w:r>
      <w:r w:rsidR="00EF0682">
        <w:t>z siedzibą</w:t>
      </w:r>
      <w:r w:rsidRPr="00EB1541">
        <w:t xml:space="preserve"> w Zielonej Górze </w:t>
      </w:r>
      <w:r w:rsidR="007E1D74" w:rsidRPr="00EB1541">
        <w:t xml:space="preserve">w </w:t>
      </w:r>
      <w:r w:rsidR="005C1050">
        <w:t>drugim</w:t>
      </w:r>
      <w:r w:rsidR="003E4E85" w:rsidRPr="00EB1541">
        <w:t xml:space="preserve"> </w:t>
      </w:r>
      <w:r w:rsidRPr="00EB1541">
        <w:t>kwartale 20</w:t>
      </w:r>
      <w:r w:rsidR="00D74417" w:rsidRPr="00EB1541">
        <w:t>2</w:t>
      </w:r>
      <w:r w:rsidR="0046126F">
        <w:t>2</w:t>
      </w:r>
      <w:r w:rsidRPr="00EB1541">
        <w:t xml:space="preserve"> r.</w:t>
      </w:r>
    </w:p>
    <w:p w14:paraId="725D5AD6" w14:textId="77777777" w:rsidR="00E634A6" w:rsidRPr="00EB1541" w:rsidRDefault="00E634A6" w:rsidP="00EF0682">
      <w:pPr>
        <w:pStyle w:val="Nagwek"/>
        <w:spacing w:line="360" w:lineRule="auto"/>
        <w:rPr>
          <w:rFonts w:asciiTheme="minorHAnsi" w:hAnsiTheme="minorHAnsi" w:cstheme="minorHAnsi"/>
        </w:rPr>
      </w:pPr>
    </w:p>
    <w:p w14:paraId="0272C526" w14:textId="73B11122" w:rsidR="00E634A6" w:rsidRPr="00EB1541" w:rsidRDefault="00E634A6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Wojewódzki Inspektorat Jakości Handlowej Artykułów Rolno-Spożywczych z</w:t>
      </w:r>
      <w:r w:rsidR="00EF0682">
        <w:rPr>
          <w:rFonts w:asciiTheme="minorHAnsi" w:hAnsiTheme="minorHAnsi" w:cstheme="minorHAnsi"/>
        </w:rPr>
        <w:t xml:space="preserve"> siedzibą</w:t>
      </w:r>
      <w:r w:rsidRPr="00EB1541">
        <w:rPr>
          <w:rFonts w:asciiTheme="minorHAnsi" w:hAnsiTheme="minorHAnsi" w:cstheme="minorHAnsi"/>
        </w:rPr>
        <w:t xml:space="preserve"> w Zielonej Górze w </w:t>
      </w:r>
      <w:r w:rsidR="005C1050">
        <w:rPr>
          <w:rFonts w:asciiTheme="minorHAnsi" w:hAnsiTheme="minorHAnsi" w:cstheme="minorHAnsi"/>
          <w:bCs/>
        </w:rPr>
        <w:t>drugim</w:t>
      </w:r>
      <w:r w:rsidR="00DF4E3B">
        <w:rPr>
          <w:rFonts w:asciiTheme="minorHAnsi" w:hAnsiTheme="minorHAnsi" w:cstheme="minorHAnsi"/>
          <w:bCs/>
        </w:rPr>
        <w:t xml:space="preserve"> </w:t>
      </w:r>
      <w:r w:rsidRPr="00B93719">
        <w:rPr>
          <w:rFonts w:asciiTheme="minorHAnsi" w:hAnsiTheme="minorHAnsi" w:cstheme="minorHAnsi"/>
          <w:bCs/>
        </w:rPr>
        <w:t xml:space="preserve">kwartale </w:t>
      </w:r>
      <w:r w:rsidR="007F0831" w:rsidRPr="00B93719">
        <w:rPr>
          <w:rFonts w:asciiTheme="minorHAnsi" w:hAnsiTheme="minorHAnsi" w:cstheme="minorHAnsi"/>
          <w:bCs/>
        </w:rPr>
        <w:t>20</w:t>
      </w:r>
      <w:r w:rsidR="00D74417" w:rsidRPr="00B93719">
        <w:rPr>
          <w:rFonts w:asciiTheme="minorHAnsi" w:hAnsiTheme="minorHAnsi" w:cstheme="minorHAnsi"/>
          <w:bCs/>
        </w:rPr>
        <w:t>2</w:t>
      </w:r>
      <w:r w:rsidR="00DF4E3B">
        <w:rPr>
          <w:rFonts w:asciiTheme="minorHAnsi" w:hAnsiTheme="minorHAnsi" w:cstheme="minorHAnsi"/>
          <w:bCs/>
        </w:rPr>
        <w:t>2</w:t>
      </w:r>
      <w:r w:rsidRPr="00B93719">
        <w:rPr>
          <w:rFonts w:asciiTheme="minorHAnsi" w:hAnsiTheme="minorHAnsi" w:cstheme="minorHAnsi"/>
          <w:bCs/>
        </w:rPr>
        <w:t xml:space="preserve"> r.</w:t>
      </w:r>
      <w:r w:rsidRPr="00EB1541">
        <w:rPr>
          <w:rFonts w:asciiTheme="minorHAnsi" w:hAnsiTheme="minorHAnsi" w:cstheme="minorHAnsi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0801EA98" w14:textId="452AC126" w:rsidR="00E634A6" w:rsidRDefault="00E634A6" w:rsidP="00EF0682">
      <w:pPr>
        <w:spacing w:line="360" w:lineRule="auto"/>
        <w:rPr>
          <w:rFonts w:asciiTheme="minorHAnsi" w:hAnsiTheme="minorHAnsi" w:cstheme="minorHAnsi"/>
        </w:rPr>
      </w:pPr>
    </w:p>
    <w:p w14:paraId="1440A0D1" w14:textId="672DE98C" w:rsidR="00EF0682" w:rsidRPr="00EF0682" w:rsidRDefault="00EF0682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EF0682">
        <w:rPr>
          <w:rFonts w:asciiTheme="minorHAnsi" w:hAnsiTheme="minorHAnsi" w:cstheme="minorHAnsi"/>
          <w:b/>
          <w:bCs/>
        </w:rPr>
        <w:t>Kontrole krajowe planowe według wytycznych Głównego Inspektora IJHARS</w:t>
      </w:r>
    </w:p>
    <w:p w14:paraId="548A5109" w14:textId="77777777" w:rsidR="00574618" w:rsidRPr="00EB1541" w:rsidRDefault="00574618" w:rsidP="00EF0682">
      <w:pPr>
        <w:spacing w:line="360" w:lineRule="auto"/>
        <w:rPr>
          <w:rFonts w:asciiTheme="minorHAnsi" w:hAnsiTheme="minorHAnsi" w:cstheme="minorHAnsi"/>
        </w:rPr>
      </w:pPr>
    </w:p>
    <w:p w14:paraId="357169D1" w14:textId="053A7428" w:rsidR="00FB71EC" w:rsidRPr="001420AF" w:rsidRDefault="00274B12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Kontrole podmiotów </w:t>
      </w:r>
      <w:r w:rsidR="001D408C" w:rsidRPr="001D408C">
        <w:rPr>
          <w:rStyle w:val="Pogrubienie"/>
        </w:rPr>
        <w:t xml:space="preserve">w zakresie </w:t>
      </w:r>
      <w:r w:rsidR="00DF4E3B" w:rsidRPr="00DF4E3B">
        <w:rPr>
          <w:rStyle w:val="Pogrubienie"/>
        </w:rPr>
        <w:t xml:space="preserve">jakości handlowej napojów </w:t>
      </w:r>
      <w:r w:rsidR="005C1050">
        <w:rPr>
          <w:rStyle w:val="Pogrubienie"/>
        </w:rPr>
        <w:t>bezalkoholowych</w:t>
      </w:r>
      <w:r w:rsidR="00DF4E3B">
        <w:rPr>
          <w:rStyle w:val="Pogrubienie"/>
        </w:rPr>
        <w:t>.</w:t>
      </w:r>
    </w:p>
    <w:p w14:paraId="3E527B53" w14:textId="479DF8EC" w:rsidR="00190CF9" w:rsidRDefault="00190CF9" w:rsidP="00EF0682">
      <w:pPr>
        <w:spacing w:line="360" w:lineRule="auto"/>
        <w:rPr>
          <w:rFonts w:asciiTheme="minorHAnsi" w:hAnsiTheme="minorHAnsi" w:cstheme="minorHAnsi"/>
        </w:rPr>
      </w:pPr>
    </w:p>
    <w:p w14:paraId="56A1FAB7" w14:textId="77777777" w:rsidR="005C1050" w:rsidRPr="005C1050" w:rsidRDefault="005C1050" w:rsidP="005C1050">
      <w:pPr>
        <w:spacing w:line="360" w:lineRule="auto"/>
        <w:rPr>
          <w:rFonts w:asciiTheme="minorHAnsi" w:hAnsiTheme="minorHAnsi" w:cstheme="minorHAnsi"/>
          <w:bCs/>
        </w:rPr>
      </w:pPr>
      <w:r w:rsidRPr="005C1050">
        <w:rPr>
          <w:rFonts w:asciiTheme="minorHAnsi" w:hAnsiTheme="minorHAnsi" w:cstheme="minorHAnsi"/>
          <w:bCs/>
        </w:rPr>
        <w:t>Skontrolowano łącznie 8 podmiotów, w tym:</w:t>
      </w:r>
    </w:p>
    <w:p w14:paraId="357FB198" w14:textId="77777777" w:rsidR="005C1050" w:rsidRDefault="005C105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</w:rPr>
      </w:pPr>
      <w:r w:rsidRPr="005C1050">
        <w:rPr>
          <w:rFonts w:asciiTheme="minorHAnsi" w:hAnsiTheme="minorHAnsi" w:cstheme="minorHAnsi"/>
          <w:bCs/>
        </w:rPr>
        <w:t>6 sklepów;</w:t>
      </w:r>
    </w:p>
    <w:p w14:paraId="140611A7" w14:textId="7103AFE4" w:rsidR="005C1050" w:rsidRPr="005C1050" w:rsidRDefault="005C105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</w:rPr>
      </w:pPr>
      <w:r w:rsidRPr="005C1050">
        <w:rPr>
          <w:rFonts w:asciiTheme="minorHAnsi" w:hAnsiTheme="minorHAnsi" w:cstheme="minorHAnsi"/>
          <w:bCs/>
        </w:rPr>
        <w:t>2 producentów;</w:t>
      </w:r>
    </w:p>
    <w:p w14:paraId="47DFF9BA" w14:textId="77777777" w:rsidR="005C1050" w:rsidRPr="005C1050" w:rsidRDefault="005C1050" w:rsidP="005C1050">
      <w:pPr>
        <w:spacing w:line="360" w:lineRule="auto"/>
        <w:rPr>
          <w:rFonts w:asciiTheme="minorHAnsi" w:hAnsiTheme="minorHAnsi" w:cstheme="minorHAnsi"/>
          <w:bCs/>
        </w:rPr>
      </w:pPr>
      <w:r w:rsidRPr="005C1050">
        <w:rPr>
          <w:rFonts w:asciiTheme="minorHAnsi" w:hAnsiTheme="minorHAnsi" w:cstheme="minorHAnsi"/>
          <w:bCs/>
        </w:rPr>
        <w:t>Nieprawidłowości stwierdzono łącznie w 2 podmiotach (tj. 25 % skontrolowanych), w tym:</w:t>
      </w:r>
    </w:p>
    <w:p w14:paraId="6882AAF2" w14:textId="77777777" w:rsidR="005C1050" w:rsidRDefault="005C105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Cs/>
        </w:rPr>
      </w:pPr>
      <w:r w:rsidRPr="005C1050">
        <w:rPr>
          <w:rFonts w:asciiTheme="minorHAnsi" w:hAnsiTheme="minorHAnsi" w:cstheme="minorHAnsi"/>
          <w:bCs/>
        </w:rPr>
        <w:t>1 sklepach;</w:t>
      </w:r>
    </w:p>
    <w:p w14:paraId="1418EED0" w14:textId="176A6A74" w:rsidR="005C1050" w:rsidRPr="005C1050" w:rsidRDefault="005C1050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Cs/>
        </w:rPr>
      </w:pPr>
      <w:r w:rsidRPr="005C1050">
        <w:rPr>
          <w:rFonts w:asciiTheme="minorHAnsi" w:hAnsiTheme="minorHAnsi" w:cstheme="minorHAnsi"/>
          <w:bCs/>
        </w:rPr>
        <w:t>1 producentów;</w:t>
      </w:r>
    </w:p>
    <w:p w14:paraId="1B8E59B0" w14:textId="77777777" w:rsidR="005C1050" w:rsidRPr="005C1050" w:rsidRDefault="005C1050" w:rsidP="005C1050">
      <w:pPr>
        <w:spacing w:line="360" w:lineRule="auto"/>
        <w:rPr>
          <w:rFonts w:asciiTheme="minorHAnsi" w:hAnsiTheme="minorHAnsi" w:cstheme="minorHAnsi"/>
          <w:bCs/>
        </w:rPr>
      </w:pPr>
      <w:r w:rsidRPr="005C1050">
        <w:rPr>
          <w:rFonts w:asciiTheme="minorHAnsi" w:hAnsiTheme="minorHAnsi" w:cstheme="minorHAnsi"/>
          <w:bCs/>
        </w:rPr>
        <w:t>Łącznie kontrolą objęto w zakresie:</w:t>
      </w:r>
    </w:p>
    <w:p w14:paraId="2F71A28C" w14:textId="77777777" w:rsidR="005C1050" w:rsidRDefault="005C1050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Cs/>
        </w:rPr>
      </w:pPr>
      <w:r w:rsidRPr="005C1050">
        <w:rPr>
          <w:rFonts w:asciiTheme="minorHAnsi" w:hAnsiTheme="minorHAnsi" w:cstheme="minorHAnsi"/>
          <w:bCs/>
        </w:rPr>
        <w:t>cech organoleptycznych – 3 partie napojów bezalkoholowych, o objętości 6528,0 l,</w:t>
      </w:r>
    </w:p>
    <w:p w14:paraId="0B739093" w14:textId="77777777" w:rsidR="005C1050" w:rsidRDefault="005C1050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Cs/>
        </w:rPr>
      </w:pPr>
      <w:r w:rsidRPr="005C1050">
        <w:rPr>
          <w:rFonts w:asciiTheme="minorHAnsi" w:hAnsiTheme="minorHAnsi" w:cstheme="minorHAnsi"/>
          <w:bCs/>
        </w:rPr>
        <w:t xml:space="preserve">parametrów fizykochemicznych – 13 partii napojów bezalkoholowych, o objętości 7001,1 l, </w:t>
      </w:r>
    </w:p>
    <w:p w14:paraId="345E7211" w14:textId="6B7E0555" w:rsidR="00DF4E3B" w:rsidRDefault="005C1050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Cs/>
        </w:rPr>
      </w:pPr>
      <w:r w:rsidRPr="005C1050">
        <w:rPr>
          <w:rFonts w:asciiTheme="minorHAnsi" w:hAnsiTheme="minorHAnsi" w:cstheme="minorHAnsi"/>
          <w:bCs/>
        </w:rPr>
        <w:t>znakowania – 17 partii napojów bezalkoholowych, o objętości 7051,1 l.</w:t>
      </w:r>
    </w:p>
    <w:p w14:paraId="5C9F74FB" w14:textId="77777777" w:rsidR="005C1050" w:rsidRPr="005C1050" w:rsidRDefault="005C1050" w:rsidP="005C1050">
      <w:pPr>
        <w:spacing w:line="360" w:lineRule="auto"/>
        <w:rPr>
          <w:rFonts w:asciiTheme="minorHAnsi" w:hAnsiTheme="minorHAnsi" w:cstheme="minorHAnsi"/>
          <w:bCs/>
        </w:rPr>
      </w:pPr>
    </w:p>
    <w:p w14:paraId="6C1FD9AD" w14:textId="198E25AC" w:rsidR="007D19BA" w:rsidRPr="00EF0682" w:rsidRDefault="007D19BA" w:rsidP="00EF0682">
      <w:pPr>
        <w:spacing w:line="360" w:lineRule="auto"/>
        <w:rPr>
          <w:rFonts w:asciiTheme="minorHAnsi" w:hAnsiTheme="minorHAnsi" w:cstheme="minorHAnsi"/>
          <w:b/>
        </w:rPr>
      </w:pPr>
      <w:r w:rsidRPr="00EF0682">
        <w:rPr>
          <w:rFonts w:asciiTheme="minorHAnsi" w:hAnsiTheme="minorHAnsi" w:cstheme="minorHAnsi"/>
          <w:b/>
        </w:rPr>
        <w:t>Wnioski i ustalenia końcowe:</w:t>
      </w:r>
    </w:p>
    <w:p w14:paraId="757569ED" w14:textId="240AE1A0" w:rsidR="007D7B8F" w:rsidRDefault="007D7B8F" w:rsidP="007D7B8F">
      <w:pPr>
        <w:spacing w:line="360" w:lineRule="auto"/>
        <w:rPr>
          <w:rFonts w:asciiTheme="minorHAnsi" w:hAnsiTheme="minorHAnsi" w:cstheme="minorHAnsi"/>
          <w:bCs/>
        </w:rPr>
      </w:pPr>
    </w:p>
    <w:p w14:paraId="4E7EAE82" w14:textId="77777777" w:rsidR="0054210D" w:rsidRPr="0054210D" w:rsidRDefault="0054210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Detal</w:t>
      </w:r>
    </w:p>
    <w:p w14:paraId="6CF99388" w14:textId="77777777" w:rsidR="0054210D" w:rsidRPr="0054210D" w:rsidRDefault="0054210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Cechy organoleptyczne – w sklepach</w:t>
      </w:r>
    </w:p>
    <w:p w14:paraId="258816BC" w14:textId="77777777" w:rsidR="0054210D" w:rsidRDefault="0054210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Kontrolą objęto 0 partii, o objętości 0</w:t>
      </w:r>
      <w:r>
        <w:rPr>
          <w:rFonts w:asciiTheme="minorHAnsi" w:hAnsiTheme="minorHAnsi" w:cstheme="minorHAnsi"/>
        </w:rPr>
        <w:t>,</w:t>
      </w:r>
    </w:p>
    <w:p w14:paraId="653207F0" w14:textId="1238BBC4" w:rsidR="0054210D" w:rsidRPr="0054210D" w:rsidRDefault="0054210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Nieprawidłowości stwierdzono w 0 partiach, o objętości 0 .</w:t>
      </w:r>
    </w:p>
    <w:p w14:paraId="4B6781B7" w14:textId="77777777" w:rsidR="0054210D" w:rsidRPr="0054210D" w:rsidRDefault="0054210D" w:rsidP="0054210D">
      <w:pPr>
        <w:spacing w:line="360" w:lineRule="auto"/>
        <w:rPr>
          <w:rFonts w:asciiTheme="minorHAnsi" w:hAnsiTheme="minorHAnsi" w:cstheme="minorHAnsi"/>
        </w:rPr>
      </w:pPr>
    </w:p>
    <w:p w14:paraId="5CE8292A" w14:textId="77777777" w:rsidR="0054210D" w:rsidRPr="0054210D" w:rsidRDefault="0054210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lastRenderedPageBreak/>
        <w:t>Parametry fizykochemiczne – w sklepach</w:t>
      </w:r>
    </w:p>
    <w:p w14:paraId="48063CB8" w14:textId="77777777" w:rsidR="0054210D" w:rsidRDefault="0054210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Kontrolą objęto 7 partii, o objętości 223,1 l</w:t>
      </w:r>
      <w:r>
        <w:rPr>
          <w:rFonts w:asciiTheme="minorHAnsi" w:hAnsiTheme="minorHAnsi" w:cstheme="minorHAnsi"/>
        </w:rPr>
        <w:t>,</w:t>
      </w:r>
    </w:p>
    <w:p w14:paraId="37CE15BB" w14:textId="17EBB187" w:rsidR="0054210D" w:rsidRPr="0054210D" w:rsidRDefault="0054210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Nieprawidłowości stwierdzono w 0 partiach, o objętości 0 l .</w:t>
      </w:r>
    </w:p>
    <w:p w14:paraId="78246C04" w14:textId="77777777" w:rsidR="0054210D" w:rsidRPr="0054210D" w:rsidRDefault="0054210D" w:rsidP="0054210D">
      <w:pPr>
        <w:spacing w:line="360" w:lineRule="auto"/>
        <w:rPr>
          <w:rFonts w:asciiTheme="minorHAnsi" w:hAnsiTheme="minorHAnsi" w:cstheme="minorHAnsi"/>
        </w:rPr>
      </w:pPr>
    </w:p>
    <w:p w14:paraId="2850C16D" w14:textId="77777777" w:rsidR="0054210D" w:rsidRPr="0054210D" w:rsidRDefault="0054210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Znakowanie – w sklepach</w:t>
      </w:r>
    </w:p>
    <w:p w14:paraId="0AE00373" w14:textId="77777777" w:rsidR="0054210D" w:rsidRDefault="0054210D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Kontrolą objęto 11 partii, o objętości 273,1 l .</w:t>
      </w:r>
    </w:p>
    <w:p w14:paraId="0D20872D" w14:textId="184ADBD4" w:rsidR="0054210D" w:rsidRPr="0054210D" w:rsidRDefault="0054210D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Nieprawidłowości stwierdzono w 1 partiach, o objętości 142,5 l .</w:t>
      </w:r>
    </w:p>
    <w:p w14:paraId="0F6A1EB6" w14:textId="77777777" w:rsidR="0054210D" w:rsidRDefault="0054210D" w:rsidP="0054210D">
      <w:pPr>
        <w:spacing w:line="360" w:lineRule="auto"/>
        <w:rPr>
          <w:rFonts w:asciiTheme="minorHAnsi" w:hAnsiTheme="minorHAnsi" w:cstheme="minorHAnsi"/>
        </w:rPr>
      </w:pPr>
    </w:p>
    <w:p w14:paraId="33EE7B07" w14:textId="4EF1056E" w:rsidR="0054210D" w:rsidRPr="0054210D" w:rsidRDefault="0054210D" w:rsidP="0054210D">
      <w:p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Nieprawidłowości dotyczyły artykułu Oranżada tradycyjna napój gazowany o smaku landrynkowym:</w:t>
      </w:r>
    </w:p>
    <w:p w14:paraId="0F9A8283" w14:textId="77777777" w:rsidR="0054210D" w:rsidRDefault="0054210D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informacja na etykiecie „zawiera cukier i substancje słodzące” znajdowała się po wykazie składników, a nie obok nazwy środka spożywczego,</w:t>
      </w:r>
    </w:p>
    <w:p w14:paraId="7535FA7B" w14:textId="77777777" w:rsidR="0054210D" w:rsidRDefault="0054210D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nazwy dodatków do środków spożywczych były podane przed nazwą kategorii dodatku „kwas cytrynowy -regulator kwasowości”, a powinny być podane po nazwie kategorii,</w:t>
      </w:r>
    </w:p>
    <w:p w14:paraId="270CEB1B" w14:textId="0E15CBBE" w:rsidR="0054210D" w:rsidRPr="0054210D" w:rsidRDefault="0054210D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datę minimalnej trwałości podano na opakowaniu w formie kalendarzyka zaznaczając niewielkim nacięciem obrzeża papieru na którym podano w formie liniowej dzień (cyfra arabska), miesiące (XII cyfra rzymska w formie kodowanej) i rok (2022 cyfry arabskie) bez zapisu „Najlepiej spożyć przed….”,</w:t>
      </w:r>
    </w:p>
    <w:p w14:paraId="35A43297" w14:textId="77777777" w:rsidR="0054210D" w:rsidRPr="0054210D" w:rsidRDefault="0054210D" w:rsidP="0054210D">
      <w:pPr>
        <w:spacing w:line="360" w:lineRule="auto"/>
        <w:rPr>
          <w:rFonts w:asciiTheme="minorHAnsi" w:hAnsiTheme="minorHAnsi" w:cstheme="minorHAnsi"/>
        </w:rPr>
      </w:pPr>
    </w:p>
    <w:p w14:paraId="7735A524" w14:textId="77777777" w:rsidR="0054210D" w:rsidRPr="0054210D" w:rsidRDefault="0054210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Parametry mikrobiologiczne (tylko w przypadku produktów poddanych takim badaniom np. pieczywo, przetwory mleczne) – w sklepach</w:t>
      </w:r>
    </w:p>
    <w:p w14:paraId="6870895F" w14:textId="77777777" w:rsidR="0054210D" w:rsidRDefault="0054210D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Kontrolą objęto 0 partii, o objętości 0 l</w:t>
      </w:r>
      <w:r>
        <w:rPr>
          <w:rFonts w:asciiTheme="minorHAnsi" w:hAnsiTheme="minorHAnsi" w:cstheme="minorHAnsi"/>
        </w:rPr>
        <w:t>,</w:t>
      </w:r>
    </w:p>
    <w:p w14:paraId="79FEC1F9" w14:textId="3AD715EA" w:rsidR="0054210D" w:rsidRPr="0054210D" w:rsidRDefault="0054210D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Nieprawidłowości stwierdzono w 0 partiach, o objętości 0 l.</w:t>
      </w:r>
    </w:p>
    <w:p w14:paraId="3D64644B" w14:textId="77777777" w:rsidR="0054210D" w:rsidRPr="0054210D" w:rsidRDefault="0054210D" w:rsidP="0054210D">
      <w:pPr>
        <w:spacing w:line="360" w:lineRule="auto"/>
        <w:rPr>
          <w:rFonts w:asciiTheme="minorHAnsi" w:hAnsiTheme="minorHAnsi" w:cstheme="minorHAnsi"/>
        </w:rPr>
      </w:pPr>
    </w:p>
    <w:p w14:paraId="4F686E62" w14:textId="77777777" w:rsidR="0054210D" w:rsidRPr="0054210D" w:rsidRDefault="0054210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Składowanie</w:t>
      </w:r>
    </w:p>
    <w:p w14:paraId="05CC08E4" w14:textId="4401132B" w:rsidR="007614F6" w:rsidRDefault="0054210D" w:rsidP="0054210D">
      <w:pPr>
        <w:spacing w:line="360" w:lineRule="auto"/>
        <w:rPr>
          <w:rFonts w:asciiTheme="minorHAnsi" w:hAnsiTheme="minorHAnsi" w:cstheme="minorHAnsi"/>
        </w:rPr>
      </w:pPr>
      <w:r w:rsidRPr="0054210D">
        <w:rPr>
          <w:rFonts w:asciiTheme="minorHAnsi" w:hAnsiTheme="minorHAnsi" w:cstheme="minorHAnsi"/>
        </w:rPr>
        <w:t>We wszystkich kontrolowanych podmiotach warunki składowania wyrobów zapewniały zachowanie właściwej jakości handlowej produktów. Stan kontrolowanych pomieszczeń nie budził zastrzeżeń.</w:t>
      </w:r>
    </w:p>
    <w:p w14:paraId="784925CB" w14:textId="293BE066" w:rsidR="0054210D" w:rsidRDefault="0054210D" w:rsidP="0054210D">
      <w:pPr>
        <w:spacing w:line="360" w:lineRule="auto"/>
        <w:rPr>
          <w:rFonts w:asciiTheme="minorHAnsi" w:hAnsiTheme="minorHAnsi" w:cstheme="minorHAnsi"/>
        </w:rPr>
      </w:pPr>
    </w:p>
    <w:p w14:paraId="791C6212" w14:textId="2C90F4AC" w:rsidR="0054210D" w:rsidRDefault="00066CA0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Produkcja</w:t>
      </w:r>
    </w:p>
    <w:p w14:paraId="52154A94" w14:textId="77777777" w:rsidR="00066CA0" w:rsidRPr="00066CA0" w:rsidRDefault="00066CA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066CA0">
        <w:rPr>
          <w:rFonts w:asciiTheme="minorHAnsi" w:hAnsiTheme="minorHAnsi" w:cstheme="minorHAnsi"/>
        </w:rPr>
        <w:lastRenderedPageBreak/>
        <w:t>Cechy organoleptyczne - produkcja</w:t>
      </w:r>
    </w:p>
    <w:p w14:paraId="6F6C9689" w14:textId="77777777" w:rsidR="00066CA0" w:rsidRDefault="00066CA0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066CA0">
        <w:rPr>
          <w:rFonts w:asciiTheme="minorHAnsi" w:hAnsiTheme="minorHAnsi" w:cstheme="minorHAnsi"/>
        </w:rPr>
        <w:t>Kontrolą objęto 3 partii, o objętości 6528,0 l</w:t>
      </w:r>
      <w:r>
        <w:rPr>
          <w:rFonts w:asciiTheme="minorHAnsi" w:hAnsiTheme="minorHAnsi" w:cstheme="minorHAnsi"/>
        </w:rPr>
        <w:t>,</w:t>
      </w:r>
    </w:p>
    <w:p w14:paraId="5007466C" w14:textId="0AB4652C" w:rsidR="00066CA0" w:rsidRDefault="00066CA0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066CA0">
        <w:rPr>
          <w:rFonts w:asciiTheme="minorHAnsi" w:hAnsiTheme="minorHAnsi" w:cstheme="minorHAnsi"/>
        </w:rPr>
        <w:t>Nieprawidłowości stwierdzono w 0 partiach, o objętości 0.</w:t>
      </w:r>
    </w:p>
    <w:p w14:paraId="7D48F121" w14:textId="77777777" w:rsidR="00066CA0" w:rsidRPr="00066CA0" w:rsidRDefault="00066CA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066CA0">
        <w:rPr>
          <w:rFonts w:asciiTheme="minorHAnsi" w:hAnsiTheme="minorHAnsi" w:cstheme="minorHAnsi"/>
        </w:rPr>
        <w:t>Parametry fizykochemiczne – produkcja</w:t>
      </w:r>
    </w:p>
    <w:p w14:paraId="59AD4EAF" w14:textId="77777777" w:rsidR="00066CA0" w:rsidRDefault="00066CA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066CA0">
        <w:rPr>
          <w:rFonts w:asciiTheme="minorHAnsi" w:hAnsiTheme="minorHAnsi" w:cstheme="minorHAnsi"/>
        </w:rPr>
        <w:t>Kontrolą objęto 6 partii, o objętości 6778,0 l</w:t>
      </w:r>
      <w:r>
        <w:rPr>
          <w:rFonts w:asciiTheme="minorHAnsi" w:hAnsiTheme="minorHAnsi" w:cstheme="minorHAnsi"/>
        </w:rPr>
        <w:t>,</w:t>
      </w:r>
    </w:p>
    <w:p w14:paraId="4599FD5C" w14:textId="558ED93C" w:rsidR="00066CA0" w:rsidRDefault="00066CA0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066CA0">
        <w:rPr>
          <w:rFonts w:asciiTheme="minorHAnsi" w:hAnsiTheme="minorHAnsi" w:cstheme="minorHAnsi"/>
        </w:rPr>
        <w:t>Nieprawidłowości stwierdzono w 0 partiach, o objętości 0 l.</w:t>
      </w:r>
    </w:p>
    <w:p w14:paraId="7E5D3159" w14:textId="77777777" w:rsidR="00066CA0" w:rsidRPr="00066CA0" w:rsidRDefault="00066CA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066CA0">
        <w:rPr>
          <w:rFonts w:asciiTheme="minorHAnsi" w:hAnsiTheme="minorHAnsi" w:cstheme="minorHAnsi"/>
        </w:rPr>
        <w:t>Znakowanie – produkcja</w:t>
      </w:r>
    </w:p>
    <w:p w14:paraId="583B16A5" w14:textId="77777777" w:rsidR="00066CA0" w:rsidRPr="00066CA0" w:rsidRDefault="00066CA0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066CA0">
        <w:rPr>
          <w:rFonts w:asciiTheme="minorHAnsi" w:hAnsiTheme="minorHAnsi" w:cstheme="minorHAnsi"/>
        </w:rPr>
        <w:t>Kontrolą objęto 6 partii, o objętości 6778,0 l .</w:t>
      </w:r>
    </w:p>
    <w:p w14:paraId="6DE0A6C2" w14:textId="77777777" w:rsidR="00066CA0" w:rsidRPr="00066CA0" w:rsidRDefault="00066CA0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066CA0">
        <w:rPr>
          <w:rFonts w:asciiTheme="minorHAnsi" w:hAnsiTheme="minorHAnsi" w:cstheme="minorHAnsi"/>
        </w:rPr>
        <w:t>Nieprawidłowości stwierdzono w 3 partiach, o objętości 250,0 l .</w:t>
      </w:r>
    </w:p>
    <w:p w14:paraId="70B2BC00" w14:textId="4E61B06B" w:rsidR="00277317" w:rsidRDefault="00277317" w:rsidP="00277317">
      <w:pPr>
        <w:spacing w:line="360" w:lineRule="auto"/>
        <w:rPr>
          <w:rFonts w:asciiTheme="minorHAnsi" w:hAnsiTheme="minorHAnsi" w:cstheme="minorHAnsi"/>
        </w:rPr>
      </w:pPr>
    </w:p>
    <w:p w14:paraId="14B9EA8A" w14:textId="495046B9" w:rsidR="00DA3FE5" w:rsidRPr="00DA3FE5" w:rsidRDefault="00DA3FE5" w:rsidP="00277317">
      <w:pPr>
        <w:spacing w:line="360" w:lineRule="auto"/>
        <w:rPr>
          <w:rFonts w:asciiTheme="minorHAnsi" w:hAnsiTheme="minorHAnsi" w:cstheme="minorHAnsi"/>
          <w:b/>
          <w:bCs/>
        </w:rPr>
      </w:pPr>
      <w:r w:rsidRPr="00DA3FE5">
        <w:rPr>
          <w:rFonts w:asciiTheme="minorHAnsi" w:hAnsiTheme="minorHAnsi" w:cstheme="minorHAnsi"/>
          <w:b/>
          <w:bCs/>
        </w:rPr>
        <w:t>Sankcje:</w:t>
      </w:r>
    </w:p>
    <w:p w14:paraId="27B60971" w14:textId="0D94EC8D" w:rsidR="00DA3FE5" w:rsidRDefault="00DA3FE5" w:rsidP="00277317">
      <w:pPr>
        <w:spacing w:line="360" w:lineRule="auto"/>
        <w:rPr>
          <w:rFonts w:asciiTheme="minorHAnsi" w:hAnsiTheme="minorHAnsi" w:cstheme="minorHAnsi"/>
        </w:rPr>
      </w:pPr>
    </w:p>
    <w:p w14:paraId="2BD3B78C" w14:textId="77777777" w:rsidR="00DA3FE5" w:rsidRPr="00DA3FE5" w:rsidRDefault="00DA3FE5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color w:val="000000"/>
        </w:rPr>
      </w:pPr>
      <w:r w:rsidRPr="00DA3FE5">
        <w:rPr>
          <w:rFonts w:ascii="Calibri" w:hAnsi="Calibri"/>
          <w:color w:val="000000"/>
        </w:rPr>
        <w:t xml:space="preserve">Prowadzone jest 1 postepowanie administracyjne </w:t>
      </w:r>
      <w:r w:rsidRPr="00DA3FE5">
        <w:rPr>
          <w:rFonts w:ascii="Calibri" w:hAnsi="Calibri" w:cs="Calibri"/>
        </w:rPr>
        <w:t xml:space="preserve">na podstawie 40a ust. 1 pkt 3 ustawy o ijhars, </w:t>
      </w:r>
      <w:r w:rsidRPr="00DA3FE5">
        <w:rPr>
          <w:rFonts w:ascii="Calibri" w:hAnsi="Calibri"/>
          <w:color w:val="000000"/>
        </w:rPr>
        <w:t>w sprawie wymierzenia kary pieniężnej wobec przedsiębiorcy prowadzącego działalność w zakresie sprzedaży detalicznej.</w:t>
      </w:r>
    </w:p>
    <w:p w14:paraId="743536D2" w14:textId="77777777" w:rsidR="00DA3FE5" w:rsidRPr="00DA3FE5" w:rsidRDefault="00DA3FE5">
      <w:pPr>
        <w:pStyle w:val="Akapitzlist"/>
        <w:numPr>
          <w:ilvl w:val="0"/>
          <w:numId w:val="13"/>
        </w:numPr>
        <w:spacing w:line="360" w:lineRule="auto"/>
        <w:rPr>
          <w:rFonts w:ascii="Calibri" w:hAnsi="Calibri"/>
          <w:color w:val="000000"/>
        </w:rPr>
      </w:pPr>
      <w:r w:rsidRPr="00DA3FE5">
        <w:rPr>
          <w:rFonts w:ascii="Calibri" w:hAnsi="Calibri"/>
          <w:color w:val="000000"/>
        </w:rPr>
        <w:t xml:space="preserve">Będzie prowadzone postępowanie administracyjne </w:t>
      </w:r>
      <w:r w:rsidRPr="00DA3FE5">
        <w:rPr>
          <w:rFonts w:ascii="Calibri" w:hAnsi="Calibri" w:cs="Calibri"/>
        </w:rPr>
        <w:t xml:space="preserve">na podstawie 40a ust. 1 pkt 3 ustawy o ijhars </w:t>
      </w:r>
      <w:r w:rsidRPr="00DA3FE5">
        <w:rPr>
          <w:rFonts w:ascii="Calibri" w:hAnsi="Calibri"/>
          <w:color w:val="000000"/>
        </w:rPr>
        <w:t>w sprawie wymierzenia kary pieniężnej wobec przedsiębiorcy prowadzącego działalność w zakresie produkcji napojów bezalkoholowych.</w:t>
      </w:r>
    </w:p>
    <w:p w14:paraId="25438F0D" w14:textId="77777777" w:rsidR="00DA3FE5" w:rsidRPr="00277317" w:rsidRDefault="00DA3FE5" w:rsidP="00277317">
      <w:pPr>
        <w:spacing w:line="360" w:lineRule="auto"/>
        <w:rPr>
          <w:rFonts w:asciiTheme="minorHAnsi" w:hAnsiTheme="minorHAnsi" w:cstheme="minorHAnsi"/>
        </w:rPr>
      </w:pPr>
    </w:p>
    <w:p w14:paraId="1FCCF2F3" w14:textId="79819E8C" w:rsidR="00707DB5" w:rsidRPr="001420AF" w:rsidRDefault="00B07D8E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>Kontrole</w:t>
      </w:r>
      <w:r w:rsidR="0023208B" w:rsidRPr="001420AF">
        <w:rPr>
          <w:rStyle w:val="Pogrubienie"/>
        </w:rPr>
        <w:t xml:space="preserve"> planowe</w:t>
      </w:r>
      <w:r w:rsidRPr="001420AF">
        <w:rPr>
          <w:rStyle w:val="Pogrubienie"/>
        </w:rPr>
        <w:t xml:space="preserve"> </w:t>
      </w:r>
      <w:r w:rsidR="001350CD" w:rsidRPr="001350CD">
        <w:rPr>
          <w:rStyle w:val="Pogrubienie"/>
        </w:rPr>
        <w:t xml:space="preserve">w </w:t>
      </w:r>
      <w:r w:rsidR="0046126F" w:rsidRPr="0046126F">
        <w:rPr>
          <w:rStyle w:val="Pogrubienie"/>
        </w:rPr>
        <w:t xml:space="preserve">zakresie jakości handlowej wyrobów </w:t>
      </w:r>
      <w:r w:rsidR="00DA3FE5">
        <w:rPr>
          <w:rStyle w:val="Pogrubienie"/>
        </w:rPr>
        <w:t>garmażeryjnych</w:t>
      </w:r>
      <w:r w:rsidR="000D5D0D">
        <w:rPr>
          <w:rStyle w:val="Pogrubienie"/>
        </w:rPr>
        <w:t>.</w:t>
      </w:r>
    </w:p>
    <w:p w14:paraId="14910821" w14:textId="09DD5783" w:rsidR="00707DB5" w:rsidRDefault="00707DB5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0B7304A2" w14:textId="7FAA6781" w:rsidR="00BD05FE" w:rsidRPr="00BD05FE" w:rsidRDefault="00BD05FE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/>
        </w:rPr>
      </w:pPr>
      <w:r w:rsidRPr="00BD05FE">
        <w:rPr>
          <w:rFonts w:asciiTheme="minorHAnsi" w:hAnsiTheme="minorHAnsi" w:cstheme="minorHAnsi"/>
          <w:b/>
        </w:rPr>
        <w:t>Zakres kontroli.</w:t>
      </w:r>
    </w:p>
    <w:p w14:paraId="3C04ED01" w14:textId="4751AD2F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  <w:r w:rsidRPr="00DA3FE5">
        <w:rPr>
          <w:rFonts w:asciiTheme="minorHAnsi" w:hAnsiTheme="minorHAnsi" w:cstheme="minorHAnsi"/>
        </w:rPr>
        <w:t>Skontrolowano łącznie 4 podmioty, w tym:</w:t>
      </w:r>
    </w:p>
    <w:p w14:paraId="31149B5D" w14:textId="77777777" w:rsidR="00DA3FE5" w:rsidRPr="00BD05FE" w:rsidRDefault="00DA3FE5" w:rsidP="00BD05FE">
      <w:p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 xml:space="preserve">4 lokale gastronomiczne. </w:t>
      </w:r>
    </w:p>
    <w:p w14:paraId="5D1F41C1" w14:textId="436C6968" w:rsidR="00DA3FE5" w:rsidRPr="00BD05FE" w:rsidRDefault="00DA3FE5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 xml:space="preserve">Nieprawidłowości nie stwierdzono. </w:t>
      </w:r>
    </w:p>
    <w:p w14:paraId="127163E3" w14:textId="77777777" w:rsidR="00DA3FE5" w:rsidRPr="00BD05FE" w:rsidRDefault="00DA3FE5" w:rsidP="00BD05FE">
      <w:p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>Łącznie kontrolą objęto 8 partii w zakresie:</w:t>
      </w:r>
    </w:p>
    <w:p w14:paraId="105F4BE2" w14:textId="6C9DEC3E" w:rsidR="00DA3FE5" w:rsidRPr="00BD05FE" w:rsidRDefault="00DA3FE5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>znakowania – 8 partii, o masie 30,9 kg .</w:t>
      </w:r>
    </w:p>
    <w:p w14:paraId="017CEC48" w14:textId="6DCCDD39" w:rsidR="00DA3FE5" w:rsidRPr="00DA3FE5" w:rsidRDefault="00DA3FE5" w:rsidP="00DA3FE5">
      <w:pPr>
        <w:pStyle w:val="Akapitzlist"/>
        <w:spacing w:line="360" w:lineRule="auto"/>
        <w:ind w:left="1068"/>
        <w:rPr>
          <w:rFonts w:asciiTheme="minorHAnsi" w:hAnsiTheme="minorHAnsi" w:cstheme="minorHAnsi"/>
        </w:rPr>
      </w:pPr>
    </w:p>
    <w:p w14:paraId="32EED274" w14:textId="1C694CB1" w:rsidR="00DA3FE5" w:rsidRPr="00BD05FE" w:rsidRDefault="00DA3FE5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BD05FE">
        <w:rPr>
          <w:rFonts w:asciiTheme="minorHAnsi" w:hAnsiTheme="minorHAnsi" w:cstheme="minorHAnsi"/>
          <w:b/>
          <w:bCs/>
        </w:rPr>
        <w:t xml:space="preserve">Wyniki kontroli </w:t>
      </w:r>
      <w:r w:rsidR="00BD05FE">
        <w:rPr>
          <w:rFonts w:asciiTheme="minorHAnsi" w:hAnsiTheme="minorHAnsi" w:cstheme="minorHAnsi"/>
          <w:b/>
          <w:bCs/>
        </w:rPr>
        <w:t>–</w:t>
      </w:r>
      <w:r w:rsidRPr="00BD05FE">
        <w:rPr>
          <w:rFonts w:asciiTheme="minorHAnsi" w:hAnsiTheme="minorHAnsi" w:cstheme="minorHAnsi"/>
          <w:b/>
          <w:bCs/>
        </w:rPr>
        <w:t xml:space="preserve"> gastronomia</w:t>
      </w:r>
      <w:r w:rsidR="00BD05FE">
        <w:rPr>
          <w:rFonts w:asciiTheme="minorHAnsi" w:hAnsiTheme="minorHAnsi" w:cstheme="minorHAnsi"/>
          <w:b/>
          <w:bCs/>
        </w:rPr>
        <w:t>.</w:t>
      </w:r>
    </w:p>
    <w:p w14:paraId="0F0C6C35" w14:textId="77777777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  <w:r w:rsidRPr="00DA3FE5">
        <w:rPr>
          <w:rFonts w:asciiTheme="minorHAnsi" w:hAnsiTheme="minorHAnsi" w:cstheme="minorHAnsi"/>
        </w:rPr>
        <w:t>Cechy organoleptyczne – w gastronomii</w:t>
      </w:r>
    </w:p>
    <w:p w14:paraId="6A9FEC57" w14:textId="77777777" w:rsidR="00DA3FE5" w:rsidRPr="00BD05FE" w:rsidRDefault="00DA3FE5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>Nie kontrolowano.</w:t>
      </w:r>
    </w:p>
    <w:p w14:paraId="143AC390" w14:textId="77777777" w:rsidR="00DA3FE5" w:rsidRPr="00BD05FE" w:rsidRDefault="00DA3FE5" w:rsidP="00BD05FE">
      <w:p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lastRenderedPageBreak/>
        <w:t>Parametry fizykochemiczne – w gastronomii</w:t>
      </w:r>
    </w:p>
    <w:p w14:paraId="503446AE" w14:textId="77777777" w:rsidR="00DA3FE5" w:rsidRPr="00BD05FE" w:rsidRDefault="00DA3FE5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 xml:space="preserve">Odstąpiono od pobrania próbek do badań laboratoryjnych z uwagi na to, iż nie zachodziło podejrzenie podmiany asortymentowej. </w:t>
      </w:r>
    </w:p>
    <w:p w14:paraId="74DCF1B2" w14:textId="77777777" w:rsidR="00BD05FE" w:rsidRDefault="00BD05FE" w:rsidP="00DA3FE5">
      <w:pPr>
        <w:spacing w:line="360" w:lineRule="auto"/>
        <w:rPr>
          <w:rFonts w:asciiTheme="minorHAnsi" w:hAnsiTheme="minorHAnsi" w:cstheme="minorHAnsi"/>
        </w:rPr>
      </w:pPr>
    </w:p>
    <w:p w14:paraId="0C6CD8A1" w14:textId="25BD93D4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  <w:r w:rsidRPr="00DA3FE5">
        <w:rPr>
          <w:rFonts w:asciiTheme="minorHAnsi" w:hAnsiTheme="minorHAnsi" w:cstheme="minorHAnsi"/>
        </w:rPr>
        <w:t>Znakowanie – w gastronomii</w:t>
      </w:r>
    </w:p>
    <w:p w14:paraId="46BF4273" w14:textId="77777777" w:rsidR="00DA3FE5" w:rsidRPr="00BD05FE" w:rsidRDefault="00DA3FE5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>Kontrolą objęto 8 partii, o masie 30,9 kg .</w:t>
      </w:r>
    </w:p>
    <w:p w14:paraId="32651054" w14:textId="77777777" w:rsidR="00DA3FE5" w:rsidRPr="00BD05FE" w:rsidRDefault="00DA3FE5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>Nieprawidłowości nie stwierdzono.</w:t>
      </w:r>
    </w:p>
    <w:p w14:paraId="6A3040E0" w14:textId="77777777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</w:p>
    <w:p w14:paraId="5835D3D3" w14:textId="77777777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  <w:r w:rsidRPr="00DA3FE5">
        <w:rPr>
          <w:rFonts w:asciiTheme="minorHAnsi" w:hAnsiTheme="minorHAnsi" w:cstheme="minorHAnsi"/>
        </w:rPr>
        <w:t>Parametry mikrobiologiczne - w gastronomii</w:t>
      </w:r>
    </w:p>
    <w:p w14:paraId="240C288F" w14:textId="5DF0C6CE" w:rsidR="00DA3FE5" w:rsidRDefault="00DA3FE5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>Nie kontrolowano.</w:t>
      </w:r>
    </w:p>
    <w:p w14:paraId="7907C458" w14:textId="77777777" w:rsidR="00BD05FE" w:rsidRPr="00BD05FE" w:rsidRDefault="00BD05FE" w:rsidP="00BD05FE">
      <w:pPr>
        <w:pStyle w:val="Akapitzlist"/>
        <w:spacing w:line="360" w:lineRule="auto"/>
        <w:ind w:left="720"/>
        <w:rPr>
          <w:rFonts w:asciiTheme="minorHAnsi" w:hAnsiTheme="minorHAnsi" w:cstheme="minorHAnsi"/>
        </w:rPr>
      </w:pPr>
    </w:p>
    <w:p w14:paraId="017CC6CD" w14:textId="77777777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  <w:r w:rsidRPr="00DA3FE5">
        <w:rPr>
          <w:rFonts w:asciiTheme="minorHAnsi" w:hAnsiTheme="minorHAnsi" w:cstheme="minorHAnsi"/>
        </w:rPr>
        <w:t>Produkty eko i chronione oznaczenia (ChNP, ChOG, GTS)</w:t>
      </w:r>
    </w:p>
    <w:p w14:paraId="2AE35993" w14:textId="77777777" w:rsidR="00DA3FE5" w:rsidRPr="00BD05FE" w:rsidRDefault="00DA3FE5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>Nie stwierdzono znakowania produktów z powołaniem na ww. oznaczenia.</w:t>
      </w:r>
    </w:p>
    <w:p w14:paraId="5148D27C" w14:textId="77777777" w:rsidR="00BD05FE" w:rsidRDefault="00BD05FE" w:rsidP="00DA3FE5">
      <w:pPr>
        <w:spacing w:line="360" w:lineRule="auto"/>
        <w:rPr>
          <w:rFonts w:asciiTheme="minorHAnsi" w:hAnsiTheme="minorHAnsi" w:cstheme="minorHAnsi"/>
        </w:rPr>
      </w:pPr>
    </w:p>
    <w:p w14:paraId="6EF03198" w14:textId="7B3592AC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  <w:r w:rsidRPr="00DA3FE5">
        <w:rPr>
          <w:rFonts w:asciiTheme="minorHAnsi" w:hAnsiTheme="minorHAnsi" w:cstheme="minorHAnsi"/>
        </w:rPr>
        <w:t>Identyfikacja gatunkowa mięsa i wykluczenie możliwości podmiany asortymentowej</w:t>
      </w:r>
    </w:p>
    <w:p w14:paraId="0FAB8DB8" w14:textId="61D62C31" w:rsidR="00DA3FE5" w:rsidRPr="00BD05FE" w:rsidRDefault="00DA3FE5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 xml:space="preserve">W toku kontroli nie stwierdzono podmiany asortymentowej. Sprawdzono surowiec w porównaniu do deklaracji w menu. Nie stwierdzono żadnych substytutów zastępujących badany surowiec do produkcji dań. </w:t>
      </w:r>
    </w:p>
    <w:p w14:paraId="43688085" w14:textId="77777777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</w:p>
    <w:p w14:paraId="1B173C65" w14:textId="77777777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  <w:r w:rsidRPr="00DA3FE5">
        <w:rPr>
          <w:rFonts w:asciiTheme="minorHAnsi" w:hAnsiTheme="minorHAnsi" w:cstheme="minorHAnsi"/>
        </w:rPr>
        <w:t>Warunki składowania</w:t>
      </w:r>
    </w:p>
    <w:p w14:paraId="6574AC81" w14:textId="77777777" w:rsidR="00DA3FE5" w:rsidRPr="00BD05FE" w:rsidRDefault="00DA3FE5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>We wszystkich kontrolowanych podmiotach warunki składowania wyrobów zapewniały zachowanie właściwej jakości handlowej produktów. Stan kontrolowanych pomieszczeń nie budził zastrzeżeń.</w:t>
      </w:r>
    </w:p>
    <w:p w14:paraId="480ACB72" w14:textId="77777777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</w:p>
    <w:p w14:paraId="612BB48C" w14:textId="77777777" w:rsidR="00DA3FE5" w:rsidRPr="00DA3FE5" w:rsidRDefault="00DA3FE5" w:rsidP="00DA3FE5">
      <w:pPr>
        <w:spacing w:line="360" w:lineRule="auto"/>
        <w:rPr>
          <w:rFonts w:asciiTheme="minorHAnsi" w:hAnsiTheme="minorHAnsi" w:cstheme="minorHAnsi"/>
        </w:rPr>
      </w:pPr>
      <w:r w:rsidRPr="00DA3FE5">
        <w:rPr>
          <w:rFonts w:asciiTheme="minorHAnsi" w:hAnsiTheme="minorHAnsi" w:cstheme="minorHAnsi"/>
        </w:rPr>
        <w:t>Zastosowane sankcje</w:t>
      </w:r>
    </w:p>
    <w:p w14:paraId="73067717" w14:textId="64690B4D" w:rsidR="003A67BB" w:rsidRPr="00BD05FE" w:rsidRDefault="00DA3FE5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BD05FE">
        <w:rPr>
          <w:rFonts w:asciiTheme="minorHAnsi" w:hAnsiTheme="minorHAnsi" w:cstheme="minorHAnsi"/>
        </w:rPr>
        <w:t>W związku z tym, że kontrole jakości handlowej wyrobów garmażeryjnych nie wykazały nieprawidłowości - nie zastosowano sankcji.</w:t>
      </w:r>
    </w:p>
    <w:p w14:paraId="07321D09" w14:textId="096372C4" w:rsidR="006130DC" w:rsidRDefault="006130DC" w:rsidP="006130DC">
      <w:pPr>
        <w:spacing w:line="360" w:lineRule="auto"/>
        <w:rPr>
          <w:rFonts w:asciiTheme="minorHAnsi" w:hAnsiTheme="minorHAnsi" w:cstheme="minorHAnsi"/>
          <w:b/>
        </w:rPr>
      </w:pPr>
    </w:p>
    <w:p w14:paraId="47368D8A" w14:textId="77777777" w:rsidR="00BD05FE" w:rsidRPr="00EB1541" w:rsidRDefault="00BD05FE" w:rsidP="006130DC">
      <w:pPr>
        <w:spacing w:line="360" w:lineRule="auto"/>
        <w:rPr>
          <w:rFonts w:asciiTheme="minorHAnsi" w:hAnsiTheme="minorHAnsi" w:cstheme="minorHAnsi"/>
        </w:rPr>
      </w:pPr>
    </w:p>
    <w:p w14:paraId="1536913C" w14:textId="6070DED6" w:rsidR="0054537C" w:rsidRDefault="0054537C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>Wyniki kontroli</w:t>
      </w:r>
      <w:r w:rsidR="0082296F">
        <w:rPr>
          <w:rStyle w:val="Pogrubienie"/>
        </w:rPr>
        <w:t xml:space="preserve"> planowej</w:t>
      </w:r>
      <w:r w:rsidRPr="001420AF">
        <w:rPr>
          <w:rStyle w:val="Pogrubienie"/>
        </w:rPr>
        <w:t xml:space="preserve"> </w:t>
      </w:r>
      <w:r w:rsidR="006E440A" w:rsidRPr="006E440A">
        <w:rPr>
          <w:rStyle w:val="Pogrubienie"/>
        </w:rPr>
        <w:t xml:space="preserve">w zakresie </w:t>
      </w:r>
      <w:r w:rsidR="0082296F">
        <w:rPr>
          <w:rStyle w:val="Pogrubienie"/>
        </w:rPr>
        <w:t xml:space="preserve">jakości </w:t>
      </w:r>
      <w:r w:rsidR="008514FC" w:rsidRPr="008514FC">
        <w:rPr>
          <w:rStyle w:val="Pogrubienie"/>
        </w:rPr>
        <w:t xml:space="preserve">handlowej </w:t>
      </w:r>
      <w:r w:rsidR="0082296F">
        <w:rPr>
          <w:rStyle w:val="Pogrubienie"/>
        </w:rPr>
        <w:t>ziemniaków konsumpcyjnych.</w:t>
      </w:r>
    </w:p>
    <w:p w14:paraId="6F0559C0" w14:textId="77777777" w:rsidR="0082296F" w:rsidRPr="0082296F" w:rsidRDefault="0082296F" w:rsidP="0082296F">
      <w:pPr>
        <w:spacing w:line="360" w:lineRule="auto"/>
        <w:rPr>
          <w:rFonts w:asciiTheme="minorHAnsi" w:hAnsiTheme="minorHAnsi" w:cstheme="minorHAnsi"/>
        </w:rPr>
      </w:pPr>
      <w:r w:rsidRPr="0082296F">
        <w:rPr>
          <w:rFonts w:asciiTheme="minorHAnsi" w:hAnsiTheme="minorHAnsi" w:cstheme="minorHAnsi"/>
        </w:rPr>
        <w:lastRenderedPageBreak/>
        <w:t>Celem kontroli było sprawdzenie jakości handlowej ziemniaków konsumpcyjnych wprowadzanych do obrotu w sklepach detalicznych. Produktami priorytetowymi były: ziemniaki młode (wczesne) oraz ziemniaki jadalne.</w:t>
      </w:r>
    </w:p>
    <w:p w14:paraId="3B510260" w14:textId="77777777" w:rsidR="0082296F" w:rsidRPr="0082296F" w:rsidRDefault="0082296F" w:rsidP="0082296F">
      <w:pPr>
        <w:spacing w:line="360" w:lineRule="auto"/>
        <w:rPr>
          <w:rFonts w:asciiTheme="minorHAnsi" w:hAnsiTheme="minorHAnsi" w:cstheme="minorHAnsi"/>
        </w:rPr>
      </w:pPr>
    </w:p>
    <w:p w14:paraId="2DD4FECF" w14:textId="2A4097E2" w:rsidR="0082296F" w:rsidRPr="0082296F" w:rsidRDefault="0082296F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82296F">
        <w:rPr>
          <w:rFonts w:asciiTheme="minorHAnsi" w:hAnsiTheme="minorHAnsi" w:cstheme="minorHAnsi"/>
        </w:rPr>
        <w:t>Kontrolę w zakresie jakości handlowej ziemniaków konsumpcyjnych przeprowadzono łącznie w 15 podmiotach handlu detalicznego, w tym wielkopowierzchniowe sklepy sieciowe.</w:t>
      </w:r>
    </w:p>
    <w:p w14:paraId="5F400E2F" w14:textId="77777777" w:rsidR="0082296F" w:rsidRPr="0082296F" w:rsidRDefault="0082296F" w:rsidP="0082296F">
      <w:pPr>
        <w:spacing w:line="360" w:lineRule="auto"/>
        <w:rPr>
          <w:rFonts w:asciiTheme="minorHAnsi" w:hAnsiTheme="minorHAnsi" w:cstheme="minorHAnsi"/>
        </w:rPr>
      </w:pPr>
    </w:p>
    <w:p w14:paraId="376D09C0" w14:textId="77777777" w:rsidR="0082296F" w:rsidRPr="0082296F" w:rsidRDefault="0082296F" w:rsidP="0082296F">
      <w:pPr>
        <w:spacing w:line="360" w:lineRule="auto"/>
        <w:rPr>
          <w:rFonts w:asciiTheme="minorHAnsi" w:hAnsiTheme="minorHAnsi" w:cstheme="minorHAnsi"/>
        </w:rPr>
      </w:pPr>
      <w:r w:rsidRPr="0082296F">
        <w:rPr>
          <w:rFonts w:asciiTheme="minorHAnsi" w:hAnsiTheme="minorHAnsi" w:cstheme="minorHAnsi"/>
        </w:rPr>
        <w:t>Nieprawidłowości stwierdzono łącznie w 4 podmiotach gospodarczych co stanowiło 26,66 % ogółem skontrolowanych podmiotów.</w:t>
      </w:r>
    </w:p>
    <w:p w14:paraId="6D1BDB12" w14:textId="77777777" w:rsidR="0082296F" w:rsidRPr="0082296F" w:rsidRDefault="0082296F" w:rsidP="0082296F">
      <w:pPr>
        <w:spacing w:line="360" w:lineRule="auto"/>
        <w:rPr>
          <w:rFonts w:asciiTheme="minorHAnsi" w:hAnsiTheme="minorHAnsi" w:cstheme="minorHAnsi"/>
        </w:rPr>
      </w:pPr>
    </w:p>
    <w:p w14:paraId="60B036F3" w14:textId="77777777" w:rsidR="0082296F" w:rsidRPr="0082296F" w:rsidRDefault="0082296F" w:rsidP="0082296F">
      <w:pPr>
        <w:spacing w:line="360" w:lineRule="auto"/>
        <w:rPr>
          <w:rFonts w:asciiTheme="minorHAnsi" w:hAnsiTheme="minorHAnsi" w:cstheme="minorHAnsi"/>
        </w:rPr>
      </w:pPr>
      <w:r w:rsidRPr="0082296F">
        <w:rPr>
          <w:rFonts w:asciiTheme="minorHAnsi" w:hAnsiTheme="minorHAnsi" w:cstheme="minorHAnsi"/>
        </w:rPr>
        <w:t xml:space="preserve">Łącznie kontrolą objęto w zakresie: </w:t>
      </w:r>
    </w:p>
    <w:p w14:paraId="6338FA64" w14:textId="77777777" w:rsidR="0082296F" w:rsidRPr="0082296F" w:rsidRDefault="0082296F" w:rsidP="0082296F">
      <w:pPr>
        <w:spacing w:line="360" w:lineRule="auto"/>
        <w:rPr>
          <w:rFonts w:asciiTheme="minorHAnsi" w:hAnsiTheme="minorHAnsi" w:cstheme="minorHAnsi"/>
        </w:rPr>
      </w:pPr>
    </w:p>
    <w:p w14:paraId="38BF8DDB" w14:textId="77777777" w:rsidR="0082296F" w:rsidRDefault="0082296F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82296F">
        <w:rPr>
          <w:rFonts w:asciiTheme="minorHAnsi" w:hAnsiTheme="minorHAnsi" w:cstheme="minorHAnsi"/>
        </w:rPr>
        <w:t xml:space="preserve">jakości handlowej ziemniaków (ocena organoleptyczna) 27 partii o wielkości partii zastanej (magazyn + półka): 3 821,5 kg. </w:t>
      </w:r>
    </w:p>
    <w:p w14:paraId="4AF8AAC2" w14:textId="27B1CFDE" w:rsidR="008514FC" w:rsidRDefault="0082296F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82296F">
        <w:rPr>
          <w:rFonts w:asciiTheme="minorHAnsi" w:hAnsiTheme="minorHAnsi" w:cstheme="minorHAnsi"/>
        </w:rPr>
        <w:t>znakowania 27 partii o masie zastanej 3 821,5 kg.</w:t>
      </w:r>
    </w:p>
    <w:p w14:paraId="6B805229" w14:textId="77777777" w:rsidR="0082296F" w:rsidRPr="0082296F" w:rsidRDefault="0082296F" w:rsidP="0082296F">
      <w:pPr>
        <w:spacing w:line="360" w:lineRule="auto"/>
        <w:rPr>
          <w:rFonts w:asciiTheme="minorHAnsi" w:hAnsiTheme="minorHAnsi" w:cstheme="minorHAnsi"/>
        </w:rPr>
      </w:pPr>
    </w:p>
    <w:p w14:paraId="12CF1272" w14:textId="252133DE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 xml:space="preserve">Wyniki kontroli – </w:t>
      </w:r>
      <w:r>
        <w:rPr>
          <w:rFonts w:asciiTheme="minorHAnsi" w:hAnsiTheme="minorHAnsi" w:cstheme="minorHAnsi"/>
          <w:bCs/>
        </w:rPr>
        <w:t>detal</w:t>
      </w:r>
    </w:p>
    <w:p w14:paraId="2D035776" w14:textId="05CFA44B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>Cechy organoleptyczne – w sklepach</w:t>
      </w:r>
      <w:r>
        <w:rPr>
          <w:rFonts w:asciiTheme="minorHAnsi" w:hAnsiTheme="minorHAnsi" w:cstheme="minorHAnsi"/>
          <w:bCs/>
        </w:rPr>
        <w:t>:</w:t>
      </w:r>
    </w:p>
    <w:p w14:paraId="743F1E9C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793DC816" w14:textId="12FB3D86" w:rsidR="003546C1" w:rsidRPr="003546C1" w:rsidRDefault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>Kontrolą objęto 27 partii o masie zastanej 3 821,5 kg. Nie stwierdzono nieprawidłowości.</w:t>
      </w:r>
    </w:p>
    <w:p w14:paraId="5231E728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5F7DCA69" w14:textId="09DE8028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>Znakowanie – w sklepach</w:t>
      </w:r>
      <w:r>
        <w:rPr>
          <w:rFonts w:asciiTheme="minorHAnsi" w:hAnsiTheme="minorHAnsi" w:cstheme="minorHAnsi"/>
          <w:bCs/>
        </w:rPr>
        <w:t>:</w:t>
      </w:r>
    </w:p>
    <w:p w14:paraId="77CB1906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458BF730" w14:textId="77777777" w:rsidR="003546C1" w:rsidRPr="003546C1" w:rsidRDefault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>Kontrolą objęto 27 partii o  wielkości partii zastanej (magazyn + półka): 3 821,5kg. Nieprawidłowości w znakowaniu stwierdzono w 6 partiach o łącznej masie zastanej 2 225 kg, co stanowiło 22,22% ogółem poddanych badaniom partii i 58,22% w odniesieniu do ich masy.</w:t>
      </w:r>
    </w:p>
    <w:p w14:paraId="0DA8930E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171E2B3F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>Weryfikacja informacji o deklarowanym kraju pochodzenia.</w:t>
      </w:r>
    </w:p>
    <w:p w14:paraId="7B6DDB56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40846F13" w14:textId="77777777" w:rsidR="003546C1" w:rsidRPr="00CC53D6" w:rsidRDefault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CC53D6">
        <w:rPr>
          <w:rFonts w:asciiTheme="minorHAnsi" w:hAnsiTheme="minorHAnsi" w:cstheme="minorHAnsi"/>
          <w:bCs/>
        </w:rPr>
        <w:lastRenderedPageBreak/>
        <w:t>Nie stwierdzono nieprawidłowości w weryfikacji informacji o deklarowanym kraju pochodzenia.</w:t>
      </w:r>
    </w:p>
    <w:p w14:paraId="33A5F70E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0103B50C" w14:textId="0CBD70FE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 xml:space="preserve">Użycie nazw </w:t>
      </w:r>
      <w:r w:rsidR="00CC53D6">
        <w:rPr>
          <w:rFonts w:asciiTheme="minorHAnsi" w:hAnsiTheme="minorHAnsi" w:cstheme="minorHAnsi"/>
          <w:bCs/>
        </w:rPr>
        <w:t>„</w:t>
      </w:r>
      <w:r w:rsidRPr="003546C1">
        <w:rPr>
          <w:rFonts w:asciiTheme="minorHAnsi" w:hAnsiTheme="minorHAnsi" w:cstheme="minorHAnsi"/>
          <w:bCs/>
        </w:rPr>
        <w:t>ziemniaki wczesne</w:t>
      </w:r>
      <w:r w:rsidR="00CC53D6">
        <w:rPr>
          <w:rFonts w:asciiTheme="minorHAnsi" w:hAnsiTheme="minorHAnsi" w:cstheme="minorHAnsi"/>
          <w:bCs/>
        </w:rPr>
        <w:t>”, „</w:t>
      </w:r>
      <w:r w:rsidRPr="003546C1">
        <w:rPr>
          <w:rFonts w:asciiTheme="minorHAnsi" w:hAnsiTheme="minorHAnsi" w:cstheme="minorHAnsi"/>
          <w:bCs/>
        </w:rPr>
        <w:t>ziemniaki młode</w:t>
      </w:r>
      <w:r w:rsidR="00CC53D6">
        <w:rPr>
          <w:rFonts w:asciiTheme="minorHAnsi" w:hAnsiTheme="minorHAnsi" w:cstheme="minorHAnsi"/>
          <w:bCs/>
        </w:rPr>
        <w:t>”</w:t>
      </w:r>
      <w:r w:rsidRPr="003546C1">
        <w:rPr>
          <w:rFonts w:asciiTheme="minorHAnsi" w:hAnsiTheme="minorHAnsi" w:cstheme="minorHAnsi"/>
          <w:bCs/>
        </w:rPr>
        <w:t>.</w:t>
      </w:r>
    </w:p>
    <w:p w14:paraId="0645427D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2A146092" w14:textId="77777777" w:rsidR="003546C1" w:rsidRPr="00CC53D6" w:rsidRDefault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CC53D6">
        <w:rPr>
          <w:rFonts w:asciiTheme="minorHAnsi" w:hAnsiTheme="minorHAnsi" w:cstheme="minorHAnsi"/>
          <w:bCs/>
        </w:rPr>
        <w:t xml:space="preserve">Ziemniaki oferowane do sprzedaży jako młode charakteryzowały się cechami, które są powszechnie uznawane za cechy charakterystycznie dla ziemniaków młodych, w szczególności ziemniaki, których skórka jest delikatna i może być łatwo usunięta bez obierania, np. poprzez potarcie. W tym zakresie nieprawidłowości nie stwierdzono. </w:t>
      </w:r>
    </w:p>
    <w:p w14:paraId="6AC997FD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52D8A262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>Kontrola dokumentacji i sprawdzenie identyfikowalności towarów.</w:t>
      </w:r>
    </w:p>
    <w:p w14:paraId="5BDA6730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05AC0568" w14:textId="0475291C" w:rsidR="003546C1" w:rsidRDefault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CC53D6">
        <w:rPr>
          <w:rFonts w:asciiTheme="minorHAnsi" w:hAnsiTheme="minorHAnsi" w:cstheme="minorHAnsi"/>
          <w:bCs/>
        </w:rPr>
        <w:t>Dokumenty towarzyszące dostawie kontrolowanych partii ziemniaków zawierały informacje o kraju pochodzenia oraz informacje o odmianie i numerze partii, co umożliwiało dokonanie pełnej identyfikacji kontrolowanych partii ziemniaków.</w:t>
      </w:r>
    </w:p>
    <w:p w14:paraId="1DB6C94D" w14:textId="77777777" w:rsidR="00CC53D6" w:rsidRPr="00CC53D6" w:rsidRDefault="00CC53D6" w:rsidP="00CC53D6">
      <w:pPr>
        <w:spacing w:line="360" w:lineRule="auto"/>
        <w:ind w:left="360"/>
        <w:rPr>
          <w:rFonts w:asciiTheme="minorHAnsi" w:hAnsiTheme="minorHAnsi" w:cstheme="minorHAnsi"/>
          <w:bCs/>
        </w:rPr>
      </w:pPr>
    </w:p>
    <w:p w14:paraId="335811F1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>Dobrowolne znakowanie ziemniaków</w:t>
      </w:r>
    </w:p>
    <w:p w14:paraId="54B51601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2CEE4C64" w14:textId="77777777" w:rsidR="00CC53D6" w:rsidRPr="00CC53D6" w:rsidRDefault="00CC53D6" w:rsidP="00CC53D6">
      <w:pPr>
        <w:spacing w:line="360" w:lineRule="auto"/>
        <w:rPr>
          <w:rFonts w:asciiTheme="minorHAnsi" w:hAnsiTheme="minorHAnsi" w:cstheme="minorHAnsi"/>
          <w:bCs/>
        </w:rPr>
      </w:pPr>
      <w:r w:rsidRPr="00CC53D6">
        <w:rPr>
          <w:rFonts w:asciiTheme="minorHAnsi" w:hAnsiTheme="minorHAnsi" w:cstheme="minorHAnsi"/>
          <w:bCs/>
        </w:rPr>
        <w:t>„</w:t>
      </w:r>
      <w:r w:rsidR="003546C1" w:rsidRPr="00CC53D6">
        <w:rPr>
          <w:rFonts w:asciiTheme="minorHAnsi" w:hAnsiTheme="minorHAnsi" w:cstheme="minorHAnsi"/>
          <w:bCs/>
        </w:rPr>
        <w:t>Produkt polsk</w:t>
      </w:r>
      <w:r w:rsidRPr="00CC53D6">
        <w:rPr>
          <w:rFonts w:asciiTheme="minorHAnsi" w:hAnsiTheme="minorHAnsi" w:cstheme="minorHAnsi"/>
          <w:bCs/>
        </w:rPr>
        <w:t>i”</w:t>
      </w:r>
    </w:p>
    <w:p w14:paraId="79B88861" w14:textId="79FA4E11" w:rsidR="003546C1" w:rsidRPr="00CC53D6" w:rsidRDefault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CC53D6">
        <w:rPr>
          <w:rFonts w:asciiTheme="minorHAnsi" w:hAnsiTheme="minorHAnsi" w:cstheme="minorHAnsi"/>
          <w:bCs/>
        </w:rPr>
        <w:t>8 partii o łącznej masie 353 kg kontrolowanych ziemniaków pochodzenia polskiego były znakowane dodatkową informacją</w:t>
      </w:r>
      <w:r w:rsidR="00CC53D6">
        <w:rPr>
          <w:rFonts w:asciiTheme="minorHAnsi" w:hAnsiTheme="minorHAnsi" w:cstheme="minorHAnsi"/>
          <w:bCs/>
        </w:rPr>
        <w:t xml:space="preserve"> „</w:t>
      </w:r>
      <w:r w:rsidRPr="00CC53D6">
        <w:rPr>
          <w:rFonts w:asciiTheme="minorHAnsi" w:hAnsiTheme="minorHAnsi" w:cstheme="minorHAnsi"/>
          <w:bCs/>
        </w:rPr>
        <w:t>Produkt polski</w:t>
      </w:r>
      <w:r w:rsidR="00CC53D6">
        <w:rPr>
          <w:rFonts w:asciiTheme="minorHAnsi" w:hAnsiTheme="minorHAnsi" w:cstheme="minorHAnsi"/>
          <w:bCs/>
        </w:rPr>
        <w:t>”</w:t>
      </w:r>
      <w:r w:rsidRPr="00CC53D6">
        <w:rPr>
          <w:rFonts w:asciiTheme="minorHAnsi" w:hAnsiTheme="minorHAnsi" w:cstheme="minorHAnsi"/>
          <w:bCs/>
        </w:rPr>
        <w:t>, zgodnie z wzorem znaku graficznego określonego w rozporządzeniu Ministra Rolnictwa i Rozwoju Wsi w sprawie wzoru znaku graficznego zawierającego informację „Produkt polski”.</w:t>
      </w:r>
    </w:p>
    <w:p w14:paraId="3754EA9F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4FB9B97E" w14:textId="1705CD40" w:rsidR="003546C1" w:rsidRPr="003546C1" w:rsidRDefault="0035468D" w:rsidP="003546C1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„</w:t>
      </w:r>
      <w:r w:rsidR="003546C1" w:rsidRPr="003546C1">
        <w:rPr>
          <w:rFonts w:asciiTheme="minorHAnsi" w:hAnsiTheme="minorHAnsi" w:cstheme="minorHAnsi"/>
          <w:bCs/>
        </w:rPr>
        <w:t>Wolne od GMO”</w:t>
      </w:r>
    </w:p>
    <w:p w14:paraId="230DE78C" w14:textId="6B1EFB35" w:rsidR="003546C1" w:rsidRPr="00CC53D6" w:rsidRDefault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CC53D6">
        <w:rPr>
          <w:rFonts w:asciiTheme="minorHAnsi" w:hAnsiTheme="minorHAnsi" w:cstheme="minorHAnsi"/>
          <w:bCs/>
        </w:rPr>
        <w:t>Nie stwierdzono w oznakowaniu kontrolowanych ziemniaków Informacji  „Wolne od GMO”.</w:t>
      </w:r>
    </w:p>
    <w:p w14:paraId="6778B85A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1D455460" w14:textId="0C6DE414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>Wymagania dotyczące znakowania z powołaniem na rolnictwo ekologiczne</w:t>
      </w:r>
    </w:p>
    <w:p w14:paraId="07C2AE23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3D5762AC" w14:textId="6E9AAB2C" w:rsidR="003546C1" w:rsidRPr="0022643A" w:rsidRDefault="003546C1" w:rsidP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CC53D6">
        <w:rPr>
          <w:rFonts w:asciiTheme="minorHAnsi" w:hAnsiTheme="minorHAnsi" w:cstheme="minorHAnsi"/>
          <w:bCs/>
        </w:rPr>
        <w:t>Ustalono, że kontrolowane partie ziemniaków nie były oznakowane w sposób który sugerowałby, że są produktami ekologicznymi.</w:t>
      </w:r>
    </w:p>
    <w:p w14:paraId="5C7144E3" w14:textId="5A38EAC8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lastRenderedPageBreak/>
        <w:t>Kontrole w zakresie przestrzegania przepisów dotyczących produktów posiadających chronione nazwy pochodzenia (ChNP), chronione oznaczenia geograficzne (ChOG), gwarantowaną tradycyjną specjalność (GTS)</w:t>
      </w:r>
    </w:p>
    <w:p w14:paraId="006CA198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627FF1A0" w14:textId="4A53CF61" w:rsidR="003546C1" w:rsidRPr="00CC53D6" w:rsidRDefault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CC53D6">
        <w:rPr>
          <w:rFonts w:asciiTheme="minorHAnsi" w:hAnsiTheme="minorHAnsi" w:cstheme="minorHAnsi"/>
          <w:bCs/>
        </w:rPr>
        <w:t>W oparciu o przeprowadzoną ocenę oznakowania ustalono, że poddane kontroli ziemniaki nie były oznakowane w sposób który sugerowałoby, że posiadają chronioną nazwę pochodzenia, chronione oznaczenie geograficzne lub gwarantowaną tradycyjną specjalność.</w:t>
      </w:r>
    </w:p>
    <w:p w14:paraId="616563D0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09B2FBF5" w14:textId="2A4D9C70" w:rsidR="003546C1" w:rsidRPr="0022643A" w:rsidRDefault="003546C1" w:rsidP="003546C1">
      <w:pPr>
        <w:spacing w:line="360" w:lineRule="auto"/>
        <w:rPr>
          <w:rFonts w:asciiTheme="minorHAnsi" w:hAnsiTheme="minorHAnsi" w:cstheme="minorHAnsi"/>
          <w:b/>
        </w:rPr>
      </w:pPr>
      <w:r w:rsidRPr="0022643A">
        <w:rPr>
          <w:rFonts w:asciiTheme="minorHAnsi" w:hAnsiTheme="minorHAnsi" w:cstheme="minorHAnsi"/>
          <w:b/>
        </w:rPr>
        <w:t>Zastosowane sankcje</w:t>
      </w:r>
    </w:p>
    <w:p w14:paraId="32788DDE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  <w:r w:rsidRPr="003546C1">
        <w:rPr>
          <w:rFonts w:asciiTheme="minorHAnsi" w:hAnsiTheme="minorHAnsi" w:cstheme="minorHAnsi"/>
          <w:bCs/>
        </w:rPr>
        <w:t>W związku ze stwierdzonymi nieprawidłowościami wojewódzki inspektor JHARS w Zielonej Górze:</w:t>
      </w:r>
    </w:p>
    <w:p w14:paraId="24F7C066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4F9CC393" w14:textId="4530D7EC" w:rsidR="003546C1" w:rsidRPr="00CC53D6" w:rsidRDefault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CC53D6">
        <w:rPr>
          <w:rFonts w:asciiTheme="minorHAnsi" w:hAnsiTheme="minorHAnsi" w:cstheme="minorHAnsi"/>
          <w:bCs/>
        </w:rPr>
        <w:t>wszcz</w:t>
      </w:r>
      <w:r w:rsidR="00CC53D6">
        <w:rPr>
          <w:rFonts w:asciiTheme="minorHAnsi" w:hAnsiTheme="minorHAnsi" w:cstheme="minorHAnsi"/>
          <w:bCs/>
        </w:rPr>
        <w:t>ęto</w:t>
      </w:r>
      <w:r w:rsidRPr="00CC53D6">
        <w:rPr>
          <w:rFonts w:asciiTheme="minorHAnsi" w:hAnsiTheme="minorHAnsi" w:cstheme="minorHAnsi"/>
          <w:bCs/>
        </w:rPr>
        <w:t xml:space="preserve"> 3 postępowania administracyjne w sprawie wymierzenia kary pieniężnej na podstawie art. 40a ust. 4, w związku z art. 40a ust. 1 pkt. 3 ustawy z dnia 21 grudnia 2000r. o jakości handlowej artykułów rolno-spożywczych spożywczych (Dz. U. z 2021 r., poz. 630 ze zm.), w związku z wprowadzeniem do obrotu handlowego pięciu partii artykułu rolno – spożywczego nieodpowiedniej jakości.</w:t>
      </w:r>
    </w:p>
    <w:p w14:paraId="4C07B2EC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5E67DD60" w14:textId="75774480" w:rsidR="003546C1" w:rsidRPr="00CC53D6" w:rsidRDefault="003546C1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CC53D6">
        <w:rPr>
          <w:rFonts w:asciiTheme="minorHAnsi" w:hAnsiTheme="minorHAnsi" w:cstheme="minorHAnsi"/>
          <w:bCs/>
        </w:rPr>
        <w:t>wyda</w:t>
      </w:r>
      <w:r w:rsidR="00CC53D6">
        <w:rPr>
          <w:rFonts w:asciiTheme="minorHAnsi" w:hAnsiTheme="minorHAnsi" w:cstheme="minorHAnsi"/>
          <w:bCs/>
        </w:rPr>
        <w:t>no</w:t>
      </w:r>
      <w:r w:rsidRPr="00CC53D6">
        <w:rPr>
          <w:rFonts w:asciiTheme="minorHAnsi" w:hAnsiTheme="minorHAnsi" w:cstheme="minorHAnsi"/>
          <w:bCs/>
        </w:rPr>
        <w:t xml:space="preserve"> 1 decyzję na podstawie art. 29 ust. 1 pkt 1 w związku z art. 21 ustawy z dnia 21 grudnia 2000 r. o jakości handlowej artykułów rolno-spożywczych (t. j. Dz. U. z 2021 r. poz. 630 ze zm.) i art. 104 ustawy z dnia 14 czerwca 1960 r. Kodeks postępowania administracyjnego (t. j. Dz. U. z 2021 r. poz. 735 ze zm.) nakazującą poddanie artykułu rolno-spożywczego, określonym zabiegom: tj. podanie nazwy </w:t>
      </w:r>
      <w:r w:rsidR="00CC53D6">
        <w:rPr>
          <w:rFonts w:asciiTheme="minorHAnsi" w:hAnsiTheme="minorHAnsi" w:cstheme="minorHAnsi"/>
          <w:bCs/>
        </w:rPr>
        <w:t>„</w:t>
      </w:r>
      <w:r w:rsidRPr="00CC53D6">
        <w:rPr>
          <w:rFonts w:asciiTheme="minorHAnsi" w:hAnsiTheme="minorHAnsi" w:cstheme="minorHAnsi"/>
          <w:bCs/>
        </w:rPr>
        <w:t>ziemniaki jadalne”, nazwy lub firmy i adresu podmiotu działającego na rynku spożywczym oraz podanie informacji o państwie pochodzenia wraz z wizerunkiem flagi państwa pochodzenia.</w:t>
      </w:r>
    </w:p>
    <w:p w14:paraId="51A49D51" w14:textId="77777777" w:rsidR="003546C1" w:rsidRPr="003546C1" w:rsidRDefault="003546C1" w:rsidP="003546C1">
      <w:pPr>
        <w:spacing w:line="360" w:lineRule="auto"/>
        <w:rPr>
          <w:rFonts w:asciiTheme="minorHAnsi" w:hAnsiTheme="minorHAnsi" w:cstheme="minorHAnsi"/>
          <w:bCs/>
        </w:rPr>
      </w:pPr>
    </w:p>
    <w:p w14:paraId="6FD83065" w14:textId="77777777" w:rsidR="008F0328" w:rsidRPr="000A436E" w:rsidRDefault="008F0328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660BF540" w14:textId="719E7DA4" w:rsidR="00070B75" w:rsidRPr="003E626F" w:rsidRDefault="0054291E">
      <w:pPr>
        <w:pStyle w:val="Akapitzlist"/>
        <w:numPr>
          <w:ilvl w:val="0"/>
          <w:numId w:val="1"/>
        </w:numPr>
        <w:spacing w:line="360" w:lineRule="auto"/>
        <w:rPr>
          <w:rStyle w:val="Pogrubienie"/>
          <w:rFonts w:cstheme="minorHAnsi"/>
          <w:b w:val="0"/>
        </w:rPr>
      </w:pPr>
      <w:r w:rsidRPr="001420AF">
        <w:rPr>
          <w:rStyle w:val="Pogrubienie"/>
        </w:rPr>
        <w:t xml:space="preserve">Wyniki kontroli </w:t>
      </w:r>
      <w:r w:rsidR="00CC53D6">
        <w:rPr>
          <w:rStyle w:val="Pogrubienie"/>
        </w:rPr>
        <w:t xml:space="preserve">planowej </w:t>
      </w:r>
      <w:r w:rsidR="003E626F" w:rsidRPr="003E626F">
        <w:rPr>
          <w:rStyle w:val="Pogrubienie"/>
        </w:rPr>
        <w:t xml:space="preserve">w zakresie </w:t>
      </w:r>
      <w:r w:rsidR="00CC53D6">
        <w:rPr>
          <w:rStyle w:val="Pogrubienie"/>
        </w:rPr>
        <w:t>znakowania pieczywa</w:t>
      </w:r>
      <w:r w:rsidR="003E626F">
        <w:rPr>
          <w:rStyle w:val="Pogrubienie"/>
        </w:rPr>
        <w:t>.</w:t>
      </w:r>
    </w:p>
    <w:p w14:paraId="4EDD0D7D" w14:textId="7E5217B6" w:rsidR="003E626F" w:rsidRDefault="003E626F" w:rsidP="003E626F">
      <w:pPr>
        <w:spacing w:line="360" w:lineRule="auto"/>
        <w:rPr>
          <w:rFonts w:asciiTheme="minorHAnsi" w:hAnsiTheme="minorHAnsi" w:cstheme="minorHAnsi"/>
          <w:bCs/>
        </w:rPr>
      </w:pPr>
    </w:p>
    <w:p w14:paraId="77810FCE" w14:textId="77777777" w:rsidR="000D5D0D" w:rsidRPr="000D5D0D" w:rsidRDefault="000D5D0D" w:rsidP="000D5D0D">
      <w:pPr>
        <w:spacing w:line="360" w:lineRule="auto"/>
        <w:rPr>
          <w:rFonts w:asciiTheme="minorHAnsi" w:hAnsiTheme="minorHAnsi" w:cstheme="minorHAnsi"/>
          <w:bCs/>
        </w:rPr>
      </w:pPr>
      <w:r w:rsidRPr="000D5D0D">
        <w:rPr>
          <w:rFonts w:asciiTheme="minorHAnsi" w:hAnsiTheme="minorHAnsi" w:cstheme="minorHAnsi"/>
          <w:bCs/>
        </w:rPr>
        <w:t xml:space="preserve">Skontrolowano łącznie 6 podmiotów, w tym: </w:t>
      </w:r>
    </w:p>
    <w:p w14:paraId="2D484886" w14:textId="016E2618" w:rsidR="000D5D0D" w:rsidRPr="000D5D0D" w:rsidRDefault="000D5D0D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0D5D0D">
        <w:rPr>
          <w:rFonts w:asciiTheme="minorHAnsi" w:hAnsiTheme="minorHAnsi" w:cstheme="minorHAnsi"/>
          <w:bCs/>
        </w:rPr>
        <w:lastRenderedPageBreak/>
        <w:t>6 sklepów</w:t>
      </w:r>
    </w:p>
    <w:p w14:paraId="49130BBB" w14:textId="77777777" w:rsidR="000D5D0D" w:rsidRPr="000D5D0D" w:rsidRDefault="000D5D0D" w:rsidP="000D5D0D">
      <w:pPr>
        <w:spacing w:line="360" w:lineRule="auto"/>
        <w:rPr>
          <w:rFonts w:asciiTheme="minorHAnsi" w:hAnsiTheme="minorHAnsi" w:cstheme="minorHAnsi"/>
          <w:bCs/>
        </w:rPr>
      </w:pPr>
      <w:r w:rsidRPr="000D5D0D">
        <w:rPr>
          <w:rFonts w:asciiTheme="minorHAnsi" w:hAnsiTheme="minorHAnsi" w:cstheme="minorHAnsi"/>
          <w:bCs/>
        </w:rPr>
        <w:t>Nieprawidłowości stwierdzono łącznie w 2 podmiotach (tj. 33,3 % skontrolowanych), w tym:</w:t>
      </w:r>
    </w:p>
    <w:p w14:paraId="7AB5D09C" w14:textId="1B1ED90C" w:rsidR="000D5D0D" w:rsidRPr="000D5D0D" w:rsidRDefault="000D5D0D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</w:t>
      </w:r>
      <w:r w:rsidRPr="000D5D0D">
        <w:rPr>
          <w:rFonts w:asciiTheme="minorHAnsi" w:hAnsiTheme="minorHAnsi" w:cstheme="minorHAnsi"/>
          <w:bCs/>
        </w:rPr>
        <w:t>2 sklepach</w:t>
      </w:r>
    </w:p>
    <w:p w14:paraId="2C10DC0C" w14:textId="77777777" w:rsidR="000D5D0D" w:rsidRPr="000D5D0D" w:rsidRDefault="000D5D0D" w:rsidP="000D5D0D">
      <w:pPr>
        <w:spacing w:line="360" w:lineRule="auto"/>
        <w:rPr>
          <w:rFonts w:asciiTheme="minorHAnsi" w:hAnsiTheme="minorHAnsi" w:cstheme="minorHAnsi"/>
          <w:bCs/>
        </w:rPr>
      </w:pPr>
      <w:r w:rsidRPr="000D5D0D">
        <w:rPr>
          <w:rFonts w:asciiTheme="minorHAnsi" w:hAnsiTheme="minorHAnsi" w:cstheme="minorHAnsi"/>
          <w:bCs/>
        </w:rPr>
        <w:t>Łącznie kontrolą objęto w zakresie:</w:t>
      </w:r>
    </w:p>
    <w:p w14:paraId="5BC028D0" w14:textId="77777777" w:rsidR="000D5D0D" w:rsidRDefault="000D5D0D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0D5D0D">
        <w:rPr>
          <w:rFonts w:asciiTheme="minorHAnsi" w:hAnsiTheme="minorHAnsi" w:cstheme="minorHAnsi"/>
          <w:bCs/>
        </w:rPr>
        <w:t>parametrów fizykochemicznych – 2 partie pieczywa, o masie 2,755 kg,</w:t>
      </w:r>
    </w:p>
    <w:p w14:paraId="5F5F80D5" w14:textId="77777777" w:rsidR="000D5D0D" w:rsidRDefault="000D5D0D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0D5D0D">
        <w:rPr>
          <w:rFonts w:asciiTheme="minorHAnsi" w:hAnsiTheme="minorHAnsi" w:cstheme="minorHAnsi"/>
          <w:bCs/>
        </w:rPr>
        <w:t>znakowania – 22 partii pieczywa, o masie 139,88 kg,</w:t>
      </w:r>
    </w:p>
    <w:p w14:paraId="6121D50D" w14:textId="77777777" w:rsidR="000D5D0D" w:rsidRDefault="000D5D0D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0D5D0D">
        <w:rPr>
          <w:rFonts w:asciiTheme="minorHAnsi" w:hAnsiTheme="minorHAnsi" w:cstheme="minorHAnsi"/>
          <w:bCs/>
        </w:rPr>
        <w:t>obecności bakterii fermentacji mlekowej - 10 partii pieczywa, o masie 67,6 kg,</w:t>
      </w:r>
    </w:p>
    <w:p w14:paraId="7248ECE9" w14:textId="5D218F23" w:rsidR="003E626F" w:rsidRDefault="000D5D0D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0D5D0D">
        <w:rPr>
          <w:rFonts w:asciiTheme="minorHAnsi" w:hAnsiTheme="minorHAnsi" w:cstheme="minorHAnsi"/>
          <w:bCs/>
        </w:rPr>
        <w:t>kontroli masy pieczywa - 8 partii pieczywa, o masie 63,825 kg.</w:t>
      </w:r>
    </w:p>
    <w:p w14:paraId="6B7D0748" w14:textId="0C3497AE" w:rsid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</w:p>
    <w:p w14:paraId="58ABB458" w14:textId="37491FBD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/>
        </w:rPr>
      </w:pPr>
      <w:r w:rsidRPr="008E2904">
        <w:rPr>
          <w:rFonts w:asciiTheme="minorHAnsi" w:hAnsiTheme="minorHAnsi" w:cstheme="minorHAnsi"/>
          <w:b/>
        </w:rPr>
        <w:t>Wyniki kontroli – detal.</w:t>
      </w:r>
    </w:p>
    <w:p w14:paraId="216EEB64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</w:p>
    <w:p w14:paraId="133FDCAC" w14:textId="77777777" w:rsidR="008E2904" w:rsidRPr="008E2904" w:rsidRDefault="008E2904" w:rsidP="008E2904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Cechy organoleptyczne – w sklepach</w:t>
      </w:r>
    </w:p>
    <w:p w14:paraId="1401795F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Nie kontrolowano.</w:t>
      </w:r>
    </w:p>
    <w:p w14:paraId="1799DE8C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</w:p>
    <w:p w14:paraId="04FB5AB5" w14:textId="77777777" w:rsidR="008E2904" w:rsidRPr="008E2904" w:rsidRDefault="008E2904" w:rsidP="008E2904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Parametry fizykochemiczne – w sklepach</w:t>
      </w:r>
    </w:p>
    <w:p w14:paraId="39D38DEC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Kontrolą objęto 2 partie pieczywa o masie 2,755 kg, w zakresie zawartości glutenu.</w:t>
      </w:r>
    </w:p>
    <w:p w14:paraId="03F86B1C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Nieprawidłowości nie stwierdzono.</w:t>
      </w:r>
    </w:p>
    <w:p w14:paraId="6C31B283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</w:p>
    <w:p w14:paraId="499A4546" w14:textId="77777777" w:rsidR="008E2904" w:rsidRPr="008E2904" w:rsidRDefault="008E2904" w:rsidP="008E2904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Znakowanie – w sklepach</w:t>
      </w:r>
    </w:p>
    <w:p w14:paraId="3E6067AB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Kontrolą objęto 22 partii pieczywa o masie  139,88 kg.</w:t>
      </w:r>
    </w:p>
    <w:p w14:paraId="1375F1C7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Nieprawidłowości stwierdzono w 4 partiach, o masie 24,1 kg.</w:t>
      </w:r>
    </w:p>
    <w:p w14:paraId="2EC90CED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</w:p>
    <w:p w14:paraId="7201AB53" w14:textId="77777777" w:rsidR="008E2904" w:rsidRPr="008E2904" w:rsidRDefault="008E2904" w:rsidP="008E2904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Parametry mikrobiologiczne – w sklepach</w:t>
      </w:r>
    </w:p>
    <w:p w14:paraId="45167714" w14:textId="4B7477AD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Kontrolą objęto 10 partii pieczywa o masie  67,6 kg (w zakresie obecności bakterii</w:t>
      </w:r>
      <w:r>
        <w:rPr>
          <w:rFonts w:asciiTheme="minorHAnsi" w:hAnsiTheme="minorHAnsi" w:cstheme="minorHAnsi"/>
          <w:bCs/>
        </w:rPr>
        <w:t xml:space="preserve"> </w:t>
      </w:r>
      <w:r w:rsidRPr="008E2904">
        <w:rPr>
          <w:rFonts w:asciiTheme="minorHAnsi" w:hAnsiTheme="minorHAnsi" w:cstheme="minorHAnsi"/>
          <w:bCs/>
        </w:rPr>
        <w:t>fermentacji mlekowej.</w:t>
      </w:r>
    </w:p>
    <w:p w14:paraId="09E311B6" w14:textId="796951ED" w:rsid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Nieprawidłowości nie stwierdzono.</w:t>
      </w:r>
    </w:p>
    <w:p w14:paraId="5878FBF0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</w:p>
    <w:p w14:paraId="672B259E" w14:textId="77777777" w:rsidR="008E2904" w:rsidRPr="008E2904" w:rsidRDefault="008E2904" w:rsidP="008E2904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Kontrola masy pieczywa – w sklepach</w:t>
      </w:r>
    </w:p>
    <w:p w14:paraId="7D4F0892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Kontrolą objęto 8 partii pieczywa o masie  63,825 kg.</w:t>
      </w:r>
    </w:p>
    <w:p w14:paraId="5493A9EF" w14:textId="6957990E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Nieprawidłowości nie stwierdzono.</w:t>
      </w:r>
    </w:p>
    <w:p w14:paraId="3FEB08FF" w14:textId="77777777" w:rsidR="008E2904" w:rsidRPr="008E2904" w:rsidRDefault="008E2904" w:rsidP="008E2904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Składowanie</w:t>
      </w:r>
    </w:p>
    <w:p w14:paraId="36C4E9F1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lastRenderedPageBreak/>
        <w:t>We wszystkich kontrolowanych podmiotach warunki składowania wyrobów zapewniały zachowanie właściwej jakości handlowej produktów. Stan kontrolowanych pomieszczeń nie budził zastrzeżeń.</w:t>
      </w:r>
    </w:p>
    <w:p w14:paraId="3B4F8B15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</w:p>
    <w:p w14:paraId="759777DF" w14:textId="77777777" w:rsidR="008E2904" w:rsidRPr="008E2904" w:rsidRDefault="008E2904" w:rsidP="008E2904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Produkty eko</w:t>
      </w:r>
    </w:p>
    <w:p w14:paraId="4EDE9EA5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Kontrolą objęto 1 partię, o masie 1,155 kg</w:t>
      </w:r>
    </w:p>
    <w:p w14:paraId="6EBA38EF" w14:textId="4D790ADD" w:rsidR="000D5D0D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Nieprawidłowości nie stwierdzono.</w:t>
      </w:r>
    </w:p>
    <w:p w14:paraId="19FABDE9" w14:textId="77777777" w:rsidR="008E2904" w:rsidRPr="000D5D0D" w:rsidRDefault="008E2904" w:rsidP="000D5D0D">
      <w:pPr>
        <w:spacing w:line="360" w:lineRule="auto"/>
        <w:rPr>
          <w:rFonts w:asciiTheme="minorHAnsi" w:hAnsiTheme="minorHAnsi" w:cstheme="minorHAnsi"/>
          <w:bCs/>
        </w:rPr>
      </w:pPr>
    </w:p>
    <w:p w14:paraId="13CA4B22" w14:textId="4CE554BA" w:rsidR="0007020E" w:rsidRDefault="008E2904" w:rsidP="0007020E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Sankcje:</w:t>
      </w:r>
    </w:p>
    <w:p w14:paraId="14F03FA9" w14:textId="5FC6F2EF" w:rsidR="008E2904" w:rsidRDefault="008E2904" w:rsidP="0007020E">
      <w:pPr>
        <w:spacing w:line="360" w:lineRule="auto"/>
        <w:rPr>
          <w:rFonts w:asciiTheme="minorHAnsi" w:hAnsiTheme="minorHAnsi" w:cstheme="minorHAnsi"/>
          <w:b/>
        </w:rPr>
      </w:pPr>
    </w:p>
    <w:p w14:paraId="0C87821F" w14:textId="77777777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Nie zastosowano sankcji podczas kontroli.</w:t>
      </w:r>
    </w:p>
    <w:p w14:paraId="45979822" w14:textId="10FD1466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Wszczęto 2 postępowania administracyjne na podstawie 40a ust. 1 pkt 3 ustawy z dnia 21 grudnia 2000 r. o jakości handlowej artykułów rolno-spożywczych wobec 2 podmiotów.</w:t>
      </w:r>
    </w:p>
    <w:p w14:paraId="6E62B208" w14:textId="14E0F7D4" w:rsidR="008E2904" w:rsidRPr="008E2904" w:rsidRDefault="008E2904" w:rsidP="008E2904">
      <w:pPr>
        <w:spacing w:line="360" w:lineRule="auto"/>
        <w:rPr>
          <w:rFonts w:asciiTheme="minorHAnsi" w:hAnsiTheme="minorHAnsi" w:cstheme="minorHAnsi"/>
          <w:bCs/>
        </w:rPr>
      </w:pPr>
      <w:r w:rsidRPr="008E2904">
        <w:rPr>
          <w:rFonts w:asciiTheme="minorHAnsi" w:hAnsiTheme="minorHAnsi" w:cstheme="minorHAnsi"/>
          <w:bCs/>
        </w:rPr>
        <w:t>W oznakowaniu kontrolowanych asortymentów pieczywa umieszczono informację (w nazwie lub składzie surowcowym), że chleby zostały wyprodukowane w oparciu o naturalny zakwas/kwas, natomiast do produkcji kwestionowanych asortymentów pieczywa użyto także drożdży. Kontrolujący uznali, że taka informacja może wprowadzać w błąd</w:t>
      </w:r>
      <w:r>
        <w:rPr>
          <w:rFonts w:asciiTheme="minorHAnsi" w:hAnsiTheme="minorHAnsi" w:cstheme="minorHAnsi"/>
          <w:bCs/>
        </w:rPr>
        <w:t>,</w:t>
      </w:r>
      <w:r w:rsidRPr="008E2904">
        <w:rPr>
          <w:rFonts w:asciiTheme="minorHAnsi" w:hAnsiTheme="minorHAnsi" w:cstheme="minorHAnsi"/>
          <w:bCs/>
        </w:rPr>
        <w:t xml:space="preserve"> m.in. co do właściwości środka spożywczego, w szczególności metod wytwarzania i sposobu produkcji - konsument może uznać że produkt wyprodukowany jest tylko i wyłącznie na zakwasie.</w:t>
      </w:r>
    </w:p>
    <w:p w14:paraId="3D853A27" w14:textId="77777777" w:rsidR="00D7213D" w:rsidRDefault="00D7213D" w:rsidP="00985328">
      <w:pPr>
        <w:spacing w:line="360" w:lineRule="auto"/>
        <w:rPr>
          <w:rFonts w:asciiTheme="minorHAnsi" w:hAnsiTheme="minorHAnsi" w:cstheme="minorHAnsi"/>
        </w:rPr>
      </w:pPr>
    </w:p>
    <w:p w14:paraId="588EC4AF" w14:textId="670FC25B" w:rsidR="001722F9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629FFE77" w14:textId="3FB387E9" w:rsidR="001722F9" w:rsidRPr="001722F9" w:rsidRDefault="001722F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722F9">
        <w:rPr>
          <w:rFonts w:asciiTheme="minorHAnsi" w:hAnsiTheme="minorHAnsi" w:cstheme="minorHAnsi"/>
          <w:b/>
          <w:bCs/>
        </w:rPr>
        <w:t xml:space="preserve">Kontrole planowe w zakresie </w:t>
      </w:r>
      <w:r w:rsidR="006B0044" w:rsidRPr="006B0044">
        <w:rPr>
          <w:rFonts w:asciiTheme="minorHAnsi" w:hAnsiTheme="minorHAnsi" w:cstheme="minorHAnsi"/>
          <w:b/>
          <w:bCs/>
        </w:rPr>
        <w:t xml:space="preserve">jakości handlowej </w:t>
      </w:r>
      <w:r w:rsidR="00BC41AA">
        <w:rPr>
          <w:rFonts w:asciiTheme="minorHAnsi" w:hAnsiTheme="minorHAnsi" w:cstheme="minorHAnsi"/>
          <w:b/>
          <w:bCs/>
        </w:rPr>
        <w:t>mięsa i przetworów mięsnych</w:t>
      </w:r>
      <w:r w:rsidR="006B0044">
        <w:rPr>
          <w:rFonts w:asciiTheme="minorHAnsi" w:hAnsiTheme="minorHAnsi" w:cstheme="minorHAnsi"/>
          <w:b/>
          <w:bCs/>
        </w:rPr>
        <w:t>.</w:t>
      </w:r>
    </w:p>
    <w:p w14:paraId="30EFA2F8" w14:textId="26DBFF0B" w:rsidR="0007020E" w:rsidRDefault="0007020E" w:rsidP="00EF0682">
      <w:pPr>
        <w:spacing w:line="360" w:lineRule="auto"/>
        <w:rPr>
          <w:rFonts w:asciiTheme="minorHAnsi" w:hAnsiTheme="minorHAnsi" w:cstheme="minorHAnsi"/>
        </w:rPr>
      </w:pPr>
    </w:p>
    <w:p w14:paraId="6A6814ED" w14:textId="77777777" w:rsidR="00BC41AA" w:rsidRPr="00BC41AA" w:rsidRDefault="00BC41AA" w:rsidP="00BC41AA">
      <w:pPr>
        <w:spacing w:line="360" w:lineRule="auto"/>
        <w:rPr>
          <w:rFonts w:asciiTheme="minorHAnsi" w:hAnsiTheme="minorHAnsi" w:cstheme="minorHAnsi"/>
        </w:rPr>
      </w:pPr>
      <w:r w:rsidRPr="00BC41AA">
        <w:rPr>
          <w:rFonts w:asciiTheme="minorHAnsi" w:hAnsiTheme="minorHAnsi" w:cstheme="minorHAnsi"/>
        </w:rPr>
        <w:t>Skontrolowano łącznie 8 podmiotów, w tym:</w:t>
      </w:r>
    </w:p>
    <w:p w14:paraId="35F7BC2A" w14:textId="6DFFD958" w:rsidR="00BC41AA" w:rsidRPr="00BC41AA" w:rsidRDefault="00BC41AA" w:rsidP="00BC41AA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BC41AA">
        <w:rPr>
          <w:rFonts w:asciiTheme="minorHAnsi" w:hAnsiTheme="minorHAnsi" w:cstheme="minorHAnsi"/>
        </w:rPr>
        <w:t>4 sklepy;</w:t>
      </w:r>
    </w:p>
    <w:p w14:paraId="7BFA5898" w14:textId="188629D7" w:rsidR="00BC41AA" w:rsidRPr="00BC41AA" w:rsidRDefault="00BC41AA" w:rsidP="00BC41AA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BC41AA">
        <w:rPr>
          <w:rFonts w:asciiTheme="minorHAnsi" w:hAnsiTheme="minorHAnsi" w:cstheme="minorHAnsi"/>
        </w:rPr>
        <w:t>5 producentów;</w:t>
      </w:r>
    </w:p>
    <w:p w14:paraId="4E25A80B" w14:textId="77777777" w:rsidR="00BC41AA" w:rsidRPr="00BC41AA" w:rsidRDefault="00BC41AA" w:rsidP="00BC41AA">
      <w:pPr>
        <w:spacing w:line="360" w:lineRule="auto"/>
        <w:rPr>
          <w:rFonts w:asciiTheme="minorHAnsi" w:hAnsiTheme="minorHAnsi" w:cstheme="minorHAnsi"/>
        </w:rPr>
      </w:pPr>
      <w:r w:rsidRPr="00BC41AA">
        <w:rPr>
          <w:rFonts w:asciiTheme="minorHAnsi" w:hAnsiTheme="minorHAnsi" w:cstheme="minorHAnsi"/>
        </w:rPr>
        <w:t>Nieprawidłowości stwierdzono łącznie w 2 podmiotach (tj. 22,2 % skontrolowanych), w tym:</w:t>
      </w:r>
    </w:p>
    <w:p w14:paraId="211FE837" w14:textId="77777777" w:rsidR="00BC41AA" w:rsidRDefault="00BC41AA" w:rsidP="00BC41AA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BC41AA">
        <w:rPr>
          <w:rFonts w:asciiTheme="minorHAnsi" w:hAnsiTheme="minorHAnsi" w:cstheme="minorHAnsi"/>
        </w:rPr>
        <w:t>1 sklep;</w:t>
      </w:r>
    </w:p>
    <w:p w14:paraId="179066A8" w14:textId="00824865" w:rsidR="00BC41AA" w:rsidRPr="00BC41AA" w:rsidRDefault="00BC41AA" w:rsidP="00BC41AA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BC41AA">
        <w:rPr>
          <w:rFonts w:asciiTheme="minorHAnsi" w:hAnsiTheme="minorHAnsi" w:cstheme="minorHAnsi"/>
        </w:rPr>
        <w:t>1 producent;</w:t>
      </w:r>
    </w:p>
    <w:p w14:paraId="19BF0357" w14:textId="77777777" w:rsidR="00BC41AA" w:rsidRPr="00BC41AA" w:rsidRDefault="00BC41AA" w:rsidP="00BC41AA">
      <w:pPr>
        <w:spacing w:line="360" w:lineRule="auto"/>
        <w:rPr>
          <w:rFonts w:asciiTheme="minorHAnsi" w:hAnsiTheme="minorHAnsi" w:cstheme="minorHAnsi"/>
        </w:rPr>
      </w:pPr>
      <w:r w:rsidRPr="00BC41AA">
        <w:rPr>
          <w:rFonts w:asciiTheme="minorHAnsi" w:hAnsiTheme="minorHAnsi" w:cstheme="minorHAnsi"/>
        </w:rPr>
        <w:t>Łącznie kontrolą objęto w zakresie:</w:t>
      </w:r>
    </w:p>
    <w:p w14:paraId="69E3AE9A" w14:textId="07E398A3" w:rsidR="00BC41AA" w:rsidRDefault="00BC41AA" w:rsidP="00BC41AA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BC41AA">
        <w:rPr>
          <w:rFonts w:asciiTheme="minorHAnsi" w:hAnsiTheme="minorHAnsi" w:cstheme="minorHAnsi"/>
        </w:rPr>
        <w:t>cech organoleptycznych – 10 partii,  o masie 8920,423 kg</w:t>
      </w:r>
      <w:r>
        <w:rPr>
          <w:rFonts w:asciiTheme="minorHAnsi" w:hAnsiTheme="minorHAnsi" w:cstheme="minorHAnsi"/>
        </w:rPr>
        <w:t>,</w:t>
      </w:r>
    </w:p>
    <w:p w14:paraId="6A924164" w14:textId="190C89F8" w:rsidR="00BC41AA" w:rsidRDefault="00BC41AA" w:rsidP="00BC41AA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BC41AA">
        <w:rPr>
          <w:rFonts w:asciiTheme="minorHAnsi" w:hAnsiTheme="minorHAnsi" w:cstheme="minorHAnsi"/>
        </w:rPr>
        <w:lastRenderedPageBreak/>
        <w:t>parametrów fizykochemicznych – 31  partii, o masie 9910,262 kg</w:t>
      </w:r>
      <w:r>
        <w:rPr>
          <w:rFonts w:asciiTheme="minorHAnsi" w:hAnsiTheme="minorHAnsi" w:cstheme="minorHAnsi"/>
        </w:rPr>
        <w:t>,</w:t>
      </w:r>
    </w:p>
    <w:p w14:paraId="0A0F787E" w14:textId="0960464E" w:rsidR="00FA1498" w:rsidRDefault="00BC41AA" w:rsidP="00BC41AA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BC41AA">
        <w:rPr>
          <w:rFonts w:asciiTheme="minorHAnsi" w:hAnsiTheme="minorHAnsi" w:cstheme="minorHAnsi"/>
        </w:rPr>
        <w:t>znakowania –32 partie, o masie 10218,263 kg</w:t>
      </w:r>
      <w:r>
        <w:rPr>
          <w:rFonts w:asciiTheme="minorHAnsi" w:hAnsiTheme="minorHAnsi" w:cstheme="minorHAnsi"/>
        </w:rPr>
        <w:t>/</w:t>
      </w:r>
    </w:p>
    <w:p w14:paraId="4D75D508" w14:textId="6459CC33" w:rsidR="00BC41AA" w:rsidRDefault="00BC41AA" w:rsidP="00BC41AA">
      <w:pPr>
        <w:spacing w:line="360" w:lineRule="auto"/>
        <w:rPr>
          <w:rFonts w:asciiTheme="minorHAnsi" w:hAnsiTheme="minorHAnsi" w:cstheme="minorHAnsi"/>
        </w:rPr>
      </w:pPr>
    </w:p>
    <w:p w14:paraId="65F57D50" w14:textId="2E2ADF41" w:rsidR="008A28F0" w:rsidRPr="008A28F0" w:rsidRDefault="008A28F0" w:rsidP="008A28F0">
      <w:pPr>
        <w:spacing w:line="360" w:lineRule="auto"/>
        <w:rPr>
          <w:rFonts w:asciiTheme="minorHAnsi" w:hAnsiTheme="minorHAnsi" w:cstheme="minorHAnsi"/>
          <w:b/>
          <w:bCs/>
        </w:rPr>
      </w:pPr>
      <w:r w:rsidRPr="008A28F0">
        <w:rPr>
          <w:rFonts w:asciiTheme="minorHAnsi" w:hAnsiTheme="minorHAnsi" w:cstheme="minorHAnsi"/>
          <w:b/>
          <w:bCs/>
        </w:rPr>
        <w:t>Wyniki kontroli – Detal:</w:t>
      </w:r>
    </w:p>
    <w:p w14:paraId="15D54526" w14:textId="77777777" w:rsidR="008A28F0" w:rsidRPr="008A28F0" w:rsidRDefault="008A28F0" w:rsidP="008A28F0">
      <w:pPr>
        <w:spacing w:line="360" w:lineRule="auto"/>
        <w:rPr>
          <w:rFonts w:asciiTheme="minorHAnsi" w:hAnsiTheme="minorHAnsi" w:cstheme="minorHAnsi"/>
        </w:rPr>
      </w:pPr>
    </w:p>
    <w:p w14:paraId="77DC747E" w14:textId="77777777" w:rsidR="0022643A" w:rsidRDefault="008A28F0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Cechy organoleptyczne – w sklepach. </w:t>
      </w:r>
    </w:p>
    <w:p w14:paraId="4386E14E" w14:textId="006683D7" w:rsidR="008A28F0" w:rsidRPr="0022643A" w:rsidRDefault="008A28F0" w:rsidP="0022643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Nie dokonywano oceny organoleptycznej na etapie sprzedaży detalicznej,</w:t>
      </w:r>
    </w:p>
    <w:p w14:paraId="7C9E8DF6" w14:textId="77777777" w:rsidR="0022643A" w:rsidRDefault="008A28F0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Parametry fizykochemiczne – w sklepach. </w:t>
      </w:r>
    </w:p>
    <w:p w14:paraId="63FB9F29" w14:textId="44188B23" w:rsidR="00BC41AA" w:rsidRPr="0022643A" w:rsidRDefault="008A28F0" w:rsidP="0022643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Kontrolą objęto 18 partii, o masie 247,835kg. Nieprawidłowości stwierdzono w 1 partii, o masie 6,64 kg,</w:t>
      </w:r>
    </w:p>
    <w:p w14:paraId="38121FDA" w14:textId="77777777" w:rsidR="0022643A" w:rsidRDefault="008A28F0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Znakowanie – w sklepach. </w:t>
      </w:r>
    </w:p>
    <w:p w14:paraId="3C2C4E7C" w14:textId="2DFC032A" w:rsidR="008A28F0" w:rsidRPr="0022643A" w:rsidRDefault="008A28F0" w:rsidP="0022643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Kontrolą objęto 18 partii, o masie 247,835 kg. Nieprawidłowości nie stwierdzono,</w:t>
      </w:r>
    </w:p>
    <w:p w14:paraId="05B06010" w14:textId="77777777" w:rsidR="0022643A" w:rsidRDefault="008A28F0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Parametry mikrobiologiczne - w sklepach. </w:t>
      </w:r>
    </w:p>
    <w:p w14:paraId="5C1A669A" w14:textId="0C61240B" w:rsidR="008A28F0" w:rsidRPr="0022643A" w:rsidRDefault="008A28F0" w:rsidP="0022643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Nie pobierano,</w:t>
      </w:r>
    </w:p>
    <w:p w14:paraId="30EF4A5F" w14:textId="77777777" w:rsidR="0022643A" w:rsidRDefault="008A28F0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Składowanie. </w:t>
      </w:r>
    </w:p>
    <w:p w14:paraId="27418D16" w14:textId="2D04EC70" w:rsidR="008A28F0" w:rsidRPr="0022643A" w:rsidRDefault="008A28F0" w:rsidP="0022643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Nie stwierdzono nieprawidłowości w zakresie skontrolowanych warunków składowania. Kontrolowane produkty przechowywane były w zakresie temperaturowym wskazanym na ich opakowaniach lub w załączonej dokumentacji. Nie stwierdzono aby kontrolowane produkty były po upływie daty minimalnej trwałości lub terminu przydatności do spożycia,</w:t>
      </w:r>
    </w:p>
    <w:p w14:paraId="643AC14B" w14:textId="77777777" w:rsidR="0022643A" w:rsidRDefault="008A28F0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Bez GMO. </w:t>
      </w:r>
    </w:p>
    <w:p w14:paraId="4CE7C2D7" w14:textId="46090CBE" w:rsidR="008A28F0" w:rsidRPr="0022643A" w:rsidRDefault="008A28F0" w:rsidP="0022643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W obrocie detalicznym w trakcie oceny oznakowania nie stwierdzono produktów oznakowanych „Bez GMO”,</w:t>
      </w:r>
    </w:p>
    <w:p w14:paraId="2960B33E" w14:textId="77777777" w:rsidR="0022643A" w:rsidRDefault="008A28F0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Produkty posiadające chronione nazwy pochodzenia (ChNP), chronione oznaczenia geograficzne (ChOG) lub będące gwarantowanymi tradycyjnymi specjalnościami (GTS). </w:t>
      </w:r>
    </w:p>
    <w:p w14:paraId="10953D48" w14:textId="7F31824D" w:rsidR="008A28F0" w:rsidRPr="0022643A" w:rsidRDefault="008A28F0" w:rsidP="0022643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W oparciu o przeprowadzone kontrole, ustalono że poddane kontroli produkty nie były oznakowane w sposób sugerujący, że posiadają chronioną nazwę pochodzenia, chronione oznaczenie geograficzne lub gwarantowaną tradycyjną specjalność,</w:t>
      </w:r>
    </w:p>
    <w:p w14:paraId="336491F5" w14:textId="77777777" w:rsidR="0022643A" w:rsidRDefault="008A28F0" w:rsidP="0022643A">
      <w:pPr>
        <w:spacing w:line="360" w:lineRule="auto"/>
        <w:ind w:left="360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Oznaczenie „Produkt Polski”. </w:t>
      </w:r>
    </w:p>
    <w:p w14:paraId="0A0EB671" w14:textId="559AEC35" w:rsidR="008A28F0" w:rsidRPr="0022643A" w:rsidRDefault="008A28F0" w:rsidP="0022643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W trakcie oceny oznakowania nie stwierdzono produktów oznakowanych jako „Produkt Polski”,</w:t>
      </w:r>
    </w:p>
    <w:p w14:paraId="6247C6B0" w14:textId="77777777" w:rsidR="0022643A" w:rsidRDefault="008A28F0" w:rsidP="0022643A">
      <w:pPr>
        <w:spacing w:line="360" w:lineRule="auto"/>
        <w:ind w:left="360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lastRenderedPageBreak/>
        <w:t xml:space="preserve">Identyfikowalność towarów. </w:t>
      </w:r>
    </w:p>
    <w:p w14:paraId="7E1014D0" w14:textId="63FEA553" w:rsidR="008A28F0" w:rsidRDefault="008A28F0" w:rsidP="0022643A">
      <w:pPr>
        <w:pStyle w:val="Akapitzlist"/>
        <w:numPr>
          <w:ilvl w:val="0"/>
          <w:numId w:val="43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W trakcie przeprowadzanych kontroli okazano do wglądu wymagane dokumenty dostaw towaru, nie stwierdzono w tym zakresie nieprawidłowości.</w:t>
      </w:r>
    </w:p>
    <w:p w14:paraId="3B195345" w14:textId="77777777" w:rsidR="0022643A" w:rsidRPr="0022643A" w:rsidRDefault="0022643A" w:rsidP="0022643A">
      <w:pPr>
        <w:spacing w:line="360" w:lineRule="auto"/>
        <w:rPr>
          <w:rFonts w:asciiTheme="minorHAnsi" w:hAnsiTheme="minorHAnsi" w:cstheme="minorHAnsi"/>
        </w:rPr>
      </w:pPr>
    </w:p>
    <w:p w14:paraId="1DFF796F" w14:textId="0A4D5244" w:rsidR="002C0907" w:rsidRDefault="002C0907" w:rsidP="002C0907">
      <w:pPr>
        <w:spacing w:line="360" w:lineRule="auto"/>
        <w:rPr>
          <w:rFonts w:asciiTheme="minorHAnsi" w:hAnsiTheme="minorHAnsi" w:cstheme="minorHAnsi"/>
          <w:b/>
          <w:bCs/>
        </w:rPr>
      </w:pPr>
      <w:r w:rsidRPr="002C0907">
        <w:rPr>
          <w:rFonts w:asciiTheme="minorHAnsi" w:hAnsiTheme="minorHAnsi" w:cstheme="minorHAnsi"/>
          <w:b/>
          <w:bCs/>
        </w:rPr>
        <w:t xml:space="preserve">Wyniki kontroli </w:t>
      </w:r>
      <w:r>
        <w:rPr>
          <w:rFonts w:asciiTheme="minorHAnsi" w:hAnsiTheme="minorHAnsi" w:cstheme="minorHAnsi"/>
          <w:b/>
          <w:bCs/>
        </w:rPr>
        <w:t>–</w:t>
      </w:r>
      <w:r w:rsidRPr="002C090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P</w:t>
      </w:r>
      <w:r w:rsidR="004720D9">
        <w:rPr>
          <w:rFonts w:asciiTheme="minorHAnsi" w:hAnsiTheme="minorHAnsi" w:cstheme="minorHAnsi"/>
          <w:b/>
          <w:bCs/>
        </w:rPr>
        <w:t>rodukcja</w:t>
      </w:r>
      <w:r>
        <w:rPr>
          <w:rFonts w:asciiTheme="minorHAnsi" w:hAnsiTheme="minorHAnsi" w:cstheme="minorHAnsi"/>
          <w:b/>
          <w:bCs/>
        </w:rPr>
        <w:t>:</w:t>
      </w:r>
    </w:p>
    <w:p w14:paraId="7F364D64" w14:textId="77777777" w:rsidR="002C0907" w:rsidRPr="002C0907" w:rsidRDefault="002C0907" w:rsidP="002C090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90D4154" w14:textId="77777777" w:rsidR="0022643A" w:rsidRPr="0022643A" w:rsidRDefault="002C090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Cechy organoleptyczne – w zakładach produkcyjnych. </w:t>
      </w:r>
    </w:p>
    <w:p w14:paraId="1092FDBF" w14:textId="45715D18" w:rsidR="002C0907" w:rsidRDefault="002C0907" w:rsidP="002C0907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C0907">
        <w:rPr>
          <w:rFonts w:asciiTheme="minorHAnsi" w:hAnsiTheme="minorHAnsi" w:cstheme="minorHAnsi"/>
        </w:rPr>
        <w:t>W 4 zakładach produkcyjnych dokonano na miejscu oceny organoleptycznej 10 partii produktów o łącznej masie 8920,423 kg. Nie stwierdzono nieprawidłowości</w:t>
      </w:r>
      <w:r>
        <w:rPr>
          <w:rFonts w:asciiTheme="minorHAnsi" w:hAnsiTheme="minorHAnsi" w:cstheme="minorHAnsi"/>
        </w:rPr>
        <w:t>,</w:t>
      </w:r>
    </w:p>
    <w:p w14:paraId="5062DA79" w14:textId="77777777" w:rsidR="0022643A" w:rsidRDefault="002C090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Parametry fizykochemiczne – w zakładach produkcyjnych.</w:t>
      </w:r>
    </w:p>
    <w:p w14:paraId="0625EA50" w14:textId="6F0C92A6" w:rsidR="002C0907" w:rsidRPr="0022643A" w:rsidRDefault="002C0907" w:rsidP="0022643A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Kontrolą objęto 13 partii, o masie 9662,423 kg. Nieprawidłowość stwierdzono w 1 partii - filet z piersi z kurczaka świeży klasa A - próbka nie spełniała wymagań rozporządzenia 543/2008 z 16 czerwca 2008 roku w zakresie wody wchłoniętej – współczynnik masy wody do masy białka wyniósł 3,49, natomiast max. to 3,40,</w:t>
      </w:r>
    </w:p>
    <w:p w14:paraId="6B3B0826" w14:textId="77777777" w:rsidR="0022643A" w:rsidRDefault="004720D9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Znakowanie – w zakładach produkcyjnych. </w:t>
      </w:r>
    </w:p>
    <w:p w14:paraId="32FBE6F8" w14:textId="2986478C" w:rsidR="004720D9" w:rsidRPr="0022643A" w:rsidRDefault="004720D9" w:rsidP="0022643A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Kontrolą objęto 14 partii o masie 9970,423 kg</w:t>
      </w:r>
      <w:r w:rsidR="0022643A">
        <w:rPr>
          <w:rFonts w:asciiTheme="minorHAnsi" w:hAnsiTheme="minorHAnsi" w:cstheme="minorHAnsi"/>
        </w:rPr>
        <w:t xml:space="preserve">. </w:t>
      </w:r>
      <w:r w:rsidRPr="0022643A">
        <w:rPr>
          <w:rFonts w:asciiTheme="minorHAnsi" w:hAnsiTheme="minorHAnsi" w:cstheme="minorHAnsi"/>
        </w:rPr>
        <w:t>Nieprawidłowości nie stwierdzono w ww. zakresie</w:t>
      </w:r>
      <w:r w:rsidR="0022643A">
        <w:rPr>
          <w:rFonts w:asciiTheme="minorHAnsi" w:hAnsiTheme="minorHAnsi" w:cstheme="minorHAnsi"/>
        </w:rPr>
        <w:t>.</w:t>
      </w:r>
    </w:p>
    <w:p w14:paraId="368D472B" w14:textId="77777777" w:rsidR="0022643A" w:rsidRDefault="002C090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Parametry mikrobiologiczne – w zakładach produkcyjnych.</w:t>
      </w:r>
    </w:p>
    <w:p w14:paraId="12E7C2A4" w14:textId="50ADCC8E" w:rsidR="002C0907" w:rsidRPr="0022643A" w:rsidRDefault="002C0907" w:rsidP="0022643A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Nie pobierano,</w:t>
      </w:r>
    </w:p>
    <w:p w14:paraId="7C8123C2" w14:textId="77777777" w:rsidR="0022643A" w:rsidRDefault="002C090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Składowanie. </w:t>
      </w:r>
    </w:p>
    <w:p w14:paraId="3434BB24" w14:textId="6AC401AC" w:rsidR="002C0907" w:rsidRPr="0022643A" w:rsidRDefault="002C0907" w:rsidP="0022643A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Nie stwierdzono nieprawidłowości w zakresie skontrolowanych warunków składowania. Kontrolowane produkty przechowywane były w zakresie temperaturowym wskazanym na ich opakowaniach zbiorczych lub w załączonej dokumentacji. Nie stwierdzono środków spożywczych po upływie daty minimalnej trwałości lub terminu przydatności do spożycia,</w:t>
      </w:r>
    </w:p>
    <w:p w14:paraId="159C1FC0" w14:textId="77777777" w:rsidR="0022643A" w:rsidRDefault="002C090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Bez GMO. </w:t>
      </w:r>
    </w:p>
    <w:p w14:paraId="161006D5" w14:textId="47B56979" w:rsidR="002C0907" w:rsidRPr="0022643A" w:rsidRDefault="002C0907" w:rsidP="0022643A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W trakcie oceny oznakowania nie stwierdzono produktów oznakowanych „Bez GMO”,</w:t>
      </w:r>
    </w:p>
    <w:p w14:paraId="669B454B" w14:textId="77777777" w:rsidR="0022643A" w:rsidRDefault="002C090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Produkty posiadające chronione nazwy pochodzenia (ChNP), chronione oznaczenia geograficzne (ChOG) lub będące gwarantowanymi tradycyjnymi specjalnościami (GTS). </w:t>
      </w:r>
    </w:p>
    <w:p w14:paraId="0CD9F42E" w14:textId="2F8D9BB5" w:rsidR="002C0907" w:rsidRPr="0022643A" w:rsidRDefault="002C0907" w:rsidP="0022643A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lastRenderedPageBreak/>
        <w:t>W oparciu o przeprowadzone kontrole, ustalono że poddane kontroli produkty nie były oznakowane w sposób sugerujący, że posiadają chronioną nazwę pochodzenia, chronione oznaczenie geograficzne lub gwarantowaną tradycyjną specjalność,</w:t>
      </w:r>
    </w:p>
    <w:p w14:paraId="1D163B28" w14:textId="77777777" w:rsidR="0022643A" w:rsidRDefault="002C090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Oznaczenie „Produkt Polski”, dodatkowe inne oznaczenia.</w:t>
      </w:r>
    </w:p>
    <w:p w14:paraId="754E891A" w14:textId="1C32AEC3" w:rsidR="002C0907" w:rsidRPr="0022643A" w:rsidRDefault="002C0907" w:rsidP="0022643A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Nie stwierdzono produktów oznakowanych jako „Produkt Polski”</w:t>
      </w:r>
      <w:r w:rsidR="0022643A">
        <w:rPr>
          <w:rFonts w:asciiTheme="minorHAnsi" w:hAnsiTheme="minorHAnsi" w:cstheme="minorHAnsi"/>
        </w:rPr>
        <w:t xml:space="preserve">. </w:t>
      </w:r>
      <w:r w:rsidRPr="0022643A">
        <w:rPr>
          <w:rFonts w:asciiTheme="minorHAnsi" w:hAnsiTheme="minorHAnsi" w:cstheme="minorHAnsi"/>
        </w:rPr>
        <w:t>W oznakowaniu produktu Parówki z szynki Kiełbasa wieprzowa drobno rozdrobniona wędzona, parzona bez osłonki (Produkt pakowany w atmosferze ochronnej) 240 g zastosowano zapis „bez dodatku fosforanów, barwników, aromatów, glutaminianu sodu”. Analiza przedstawionych dokumentów w trakcie kontroli – surowców i dodatków do produkcji tego asortymentu wykazała zgodność oznakowania z powyższą deklaracją</w:t>
      </w:r>
      <w:r w:rsidR="004720D9" w:rsidRPr="0022643A">
        <w:rPr>
          <w:rFonts w:asciiTheme="minorHAnsi" w:hAnsiTheme="minorHAnsi" w:cstheme="minorHAnsi"/>
        </w:rPr>
        <w:t>,</w:t>
      </w:r>
    </w:p>
    <w:p w14:paraId="6897681D" w14:textId="77777777" w:rsidR="0022643A" w:rsidRDefault="002C090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Zatrudnienie rzeczoznawcy</w:t>
      </w:r>
      <w:r w:rsidR="004720D9" w:rsidRPr="0022643A">
        <w:rPr>
          <w:rFonts w:asciiTheme="minorHAnsi" w:hAnsiTheme="minorHAnsi" w:cstheme="minorHAnsi"/>
        </w:rPr>
        <w:t xml:space="preserve">. </w:t>
      </w:r>
    </w:p>
    <w:p w14:paraId="7D765A7C" w14:textId="6F213912" w:rsidR="002C0907" w:rsidRPr="0022643A" w:rsidRDefault="002C0907" w:rsidP="0022643A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W żadnym skontrolowanym zakładzie produkcyjnym nie zatrudnia się rzeczoznawcy .</w:t>
      </w:r>
    </w:p>
    <w:p w14:paraId="55403FB1" w14:textId="77777777" w:rsidR="002C0907" w:rsidRPr="002C0907" w:rsidRDefault="002C0907" w:rsidP="002C0907">
      <w:pPr>
        <w:spacing w:line="360" w:lineRule="auto"/>
        <w:rPr>
          <w:rFonts w:asciiTheme="minorHAnsi" w:hAnsiTheme="minorHAnsi" w:cstheme="minorHAnsi"/>
        </w:rPr>
      </w:pPr>
    </w:p>
    <w:p w14:paraId="091FE322" w14:textId="7C7647B5" w:rsidR="008A28F0" w:rsidRPr="004720D9" w:rsidRDefault="004720D9" w:rsidP="008A28F0">
      <w:pPr>
        <w:spacing w:line="360" w:lineRule="auto"/>
        <w:rPr>
          <w:rFonts w:asciiTheme="minorHAnsi" w:hAnsiTheme="minorHAnsi" w:cstheme="minorHAnsi"/>
          <w:b/>
          <w:bCs/>
        </w:rPr>
      </w:pPr>
      <w:r w:rsidRPr="004720D9">
        <w:rPr>
          <w:rFonts w:asciiTheme="minorHAnsi" w:hAnsiTheme="minorHAnsi" w:cstheme="minorHAnsi"/>
          <w:b/>
          <w:bCs/>
        </w:rPr>
        <w:t>Sankcje:</w:t>
      </w:r>
    </w:p>
    <w:p w14:paraId="2A63EFBF" w14:textId="77777777" w:rsidR="004720D9" w:rsidRPr="004720D9" w:rsidRDefault="004720D9" w:rsidP="004720D9">
      <w:pPr>
        <w:spacing w:line="360" w:lineRule="auto"/>
        <w:rPr>
          <w:rFonts w:asciiTheme="minorHAnsi" w:hAnsiTheme="minorHAnsi" w:cstheme="minorHAnsi"/>
        </w:rPr>
      </w:pPr>
    </w:p>
    <w:p w14:paraId="3F66F176" w14:textId="7DA06969" w:rsidR="004720D9" w:rsidRDefault="004720D9" w:rsidP="004720D9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4720D9">
        <w:rPr>
          <w:rFonts w:asciiTheme="minorHAnsi" w:hAnsiTheme="minorHAnsi" w:cstheme="minorHAnsi"/>
        </w:rPr>
        <w:t>w III kwartale 2022 zostaną wszczęte 2 postępowania w sprawie wymierzenia kary pieniężnej na podstawie art. 40 a ust. 4, w związku z art. 40a ust. 1 pkt 4 ustawy z dnia 21 grudnia 2000 r. o jakości handlowej artykułów rolno-spożywczych (Dz. U. z 2021 r., poz. 630 ze zm.), w związku z wprowadzaniem do obrotu artykułów rolno-spożywczych zafałszowanych</w:t>
      </w:r>
      <w:r>
        <w:rPr>
          <w:rFonts w:asciiTheme="minorHAnsi" w:hAnsiTheme="minorHAnsi" w:cstheme="minorHAnsi"/>
        </w:rPr>
        <w:t>,</w:t>
      </w:r>
    </w:p>
    <w:p w14:paraId="71F92736" w14:textId="026A7E6E" w:rsidR="004720D9" w:rsidRDefault="004720D9" w:rsidP="004720D9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4720D9">
        <w:rPr>
          <w:rFonts w:asciiTheme="minorHAnsi" w:hAnsiTheme="minorHAnsi" w:cstheme="minorHAnsi"/>
        </w:rPr>
        <w:t>decyzje administracyjne nakładające kary pieniężne będą wydane w III kwartale 2022</w:t>
      </w:r>
      <w:r>
        <w:rPr>
          <w:rFonts w:asciiTheme="minorHAnsi" w:hAnsiTheme="minorHAnsi" w:cstheme="minorHAnsi"/>
        </w:rPr>
        <w:t>,</w:t>
      </w:r>
    </w:p>
    <w:p w14:paraId="04B4745C" w14:textId="7F412D0E" w:rsidR="004720D9" w:rsidRDefault="004720D9" w:rsidP="004720D9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4720D9">
        <w:rPr>
          <w:rFonts w:asciiTheme="minorHAnsi" w:hAnsiTheme="minorHAnsi" w:cstheme="minorHAnsi"/>
        </w:rPr>
        <w:t>nie nakładano mandatów karnych</w:t>
      </w:r>
      <w:r>
        <w:rPr>
          <w:rFonts w:asciiTheme="minorHAnsi" w:hAnsiTheme="minorHAnsi" w:cstheme="minorHAnsi"/>
        </w:rPr>
        <w:t>.</w:t>
      </w:r>
    </w:p>
    <w:p w14:paraId="1945D413" w14:textId="7D81B73A" w:rsidR="004720D9" w:rsidRDefault="004720D9" w:rsidP="004720D9">
      <w:pPr>
        <w:spacing w:line="360" w:lineRule="auto"/>
        <w:rPr>
          <w:rFonts w:asciiTheme="minorHAnsi" w:hAnsiTheme="minorHAnsi" w:cstheme="minorHAnsi"/>
        </w:rPr>
      </w:pPr>
    </w:p>
    <w:p w14:paraId="745F18A3" w14:textId="77777777" w:rsidR="004720D9" w:rsidRPr="004720D9" w:rsidRDefault="004720D9" w:rsidP="004720D9">
      <w:pPr>
        <w:spacing w:line="360" w:lineRule="auto"/>
        <w:rPr>
          <w:rFonts w:asciiTheme="minorHAnsi" w:hAnsiTheme="minorHAnsi" w:cstheme="minorHAnsi"/>
        </w:rPr>
      </w:pPr>
    </w:p>
    <w:p w14:paraId="4072C692" w14:textId="21A68D00" w:rsidR="001722F9" w:rsidRPr="005D3CDA" w:rsidRDefault="005D3CDA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D3CDA">
        <w:rPr>
          <w:rFonts w:asciiTheme="minorHAnsi" w:hAnsiTheme="minorHAnsi" w:cstheme="minorHAnsi"/>
          <w:b/>
          <w:bCs/>
        </w:rPr>
        <w:t xml:space="preserve">Kontrole planowe </w:t>
      </w:r>
      <w:r w:rsidR="005939E7" w:rsidRPr="005939E7">
        <w:rPr>
          <w:rFonts w:asciiTheme="minorHAnsi" w:hAnsiTheme="minorHAnsi" w:cstheme="minorHAnsi"/>
          <w:b/>
          <w:bCs/>
        </w:rPr>
        <w:t>w zakresie jakości handlowej przetworów mlecznych i znakowania wyrobów mlekopodobnych</w:t>
      </w:r>
      <w:r w:rsidR="005939E7">
        <w:rPr>
          <w:rFonts w:asciiTheme="minorHAnsi" w:hAnsiTheme="minorHAnsi" w:cstheme="minorHAnsi"/>
          <w:b/>
          <w:bCs/>
        </w:rPr>
        <w:t>.</w:t>
      </w:r>
    </w:p>
    <w:p w14:paraId="1ACC2CD0" w14:textId="0D7BF0E7" w:rsidR="001722F9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29F4ED58" w14:textId="296CF928" w:rsidR="005939E7" w:rsidRDefault="005939E7" w:rsidP="005939E7">
      <w:pPr>
        <w:spacing w:line="360" w:lineRule="auto"/>
        <w:rPr>
          <w:rFonts w:asciiTheme="minorHAnsi" w:hAnsiTheme="minorHAnsi" w:cstheme="minorHAnsi"/>
          <w:b/>
          <w:bCs/>
        </w:rPr>
      </w:pPr>
      <w:r w:rsidRPr="005939E7">
        <w:rPr>
          <w:rFonts w:asciiTheme="minorHAnsi" w:hAnsiTheme="minorHAnsi" w:cstheme="minorHAnsi"/>
          <w:b/>
          <w:bCs/>
        </w:rPr>
        <w:t>Zakres kontroli – dotyczy łącznie wszystkich etapów, na których odbywała się kontrola.</w:t>
      </w:r>
    </w:p>
    <w:p w14:paraId="549F36E4" w14:textId="77777777" w:rsidR="005939E7" w:rsidRPr="005939E7" w:rsidRDefault="005939E7" w:rsidP="005939E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44209EF" w14:textId="77777777" w:rsidR="005939E7" w:rsidRPr="005939E7" w:rsidRDefault="005939E7" w:rsidP="005939E7">
      <w:pPr>
        <w:spacing w:line="360" w:lineRule="auto"/>
        <w:rPr>
          <w:rFonts w:asciiTheme="minorHAnsi" w:hAnsiTheme="minorHAnsi" w:cstheme="minorHAnsi"/>
        </w:rPr>
      </w:pPr>
      <w:r w:rsidRPr="005939E7">
        <w:rPr>
          <w:rFonts w:asciiTheme="minorHAnsi" w:hAnsiTheme="minorHAnsi" w:cstheme="minorHAnsi"/>
        </w:rPr>
        <w:t>Skontrolowano łącznie 10 podmiotów, w tym:</w:t>
      </w:r>
    </w:p>
    <w:p w14:paraId="1E5DDBA9" w14:textId="77777777" w:rsidR="005939E7" w:rsidRDefault="005939E7" w:rsidP="005939E7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5939E7">
        <w:rPr>
          <w:rFonts w:asciiTheme="minorHAnsi" w:hAnsiTheme="minorHAnsi" w:cstheme="minorHAnsi"/>
        </w:rPr>
        <w:t>5 sklepów;</w:t>
      </w:r>
    </w:p>
    <w:p w14:paraId="319460B4" w14:textId="497EBE78" w:rsidR="005939E7" w:rsidRPr="005939E7" w:rsidRDefault="005939E7" w:rsidP="005939E7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5939E7">
        <w:rPr>
          <w:rFonts w:asciiTheme="minorHAnsi" w:hAnsiTheme="minorHAnsi" w:cstheme="minorHAnsi"/>
        </w:rPr>
        <w:lastRenderedPageBreak/>
        <w:t>5 producentów;</w:t>
      </w:r>
    </w:p>
    <w:p w14:paraId="244E9E54" w14:textId="77777777" w:rsidR="005939E7" w:rsidRPr="005939E7" w:rsidRDefault="005939E7" w:rsidP="005939E7">
      <w:pPr>
        <w:spacing w:line="360" w:lineRule="auto"/>
        <w:rPr>
          <w:rFonts w:asciiTheme="minorHAnsi" w:hAnsiTheme="minorHAnsi" w:cstheme="minorHAnsi"/>
        </w:rPr>
      </w:pPr>
      <w:r w:rsidRPr="005939E7">
        <w:rPr>
          <w:rFonts w:asciiTheme="minorHAnsi" w:hAnsiTheme="minorHAnsi" w:cstheme="minorHAnsi"/>
        </w:rPr>
        <w:t>Nieprawidłowości stwierdzono łącznie w 3 podmiotach (tj. 30 % skontrolowanych), w tym:</w:t>
      </w:r>
    </w:p>
    <w:p w14:paraId="4CF7EC12" w14:textId="77777777" w:rsidR="005939E7" w:rsidRDefault="005939E7" w:rsidP="005939E7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5939E7">
        <w:rPr>
          <w:rFonts w:asciiTheme="minorHAnsi" w:hAnsiTheme="minorHAnsi" w:cstheme="minorHAnsi"/>
        </w:rPr>
        <w:t>1 sklep;</w:t>
      </w:r>
    </w:p>
    <w:p w14:paraId="23396DB5" w14:textId="52B38B68" w:rsidR="005939E7" w:rsidRPr="005939E7" w:rsidRDefault="005939E7" w:rsidP="005939E7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5939E7">
        <w:rPr>
          <w:rFonts w:asciiTheme="minorHAnsi" w:hAnsiTheme="minorHAnsi" w:cstheme="minorHAnsi"/>
        </w:rPr>
        <w:t>2 producentów;</w:t>
      </w:r>
    </w:p>
    <w:p w14:paraId="6D326B54" w14:textId="77777777" w:rsidR="005939E7" w:rsidRPr="005939E7" w:rsidRDefault="005939E7" w:rsidP="005939E7">
      <w:pPr>
        <w:spacing w:line="360" w:lineRule="auto"/>
        <w:rPr>
          <w:rFonts w:asciiTheme="minorHAnsi" w:hAnsiTheme="minorHAnsi" w:cstheme="minorHAnsi"/>
        </w:rPr>
      </w:pPr>
      <w:r w:rsidRPr="005939E7">
        <w:rPr>
          <w:rFonts w:asciiTheme="minorHAnsi" w:hAnsiTheme="minorHAnsi" w:cstheme="minorHAnsi"/>
        </w:rPr>
        <w:t>Łącznie kontrolą objęto w zakresie:</w:t>
      </w:r>
    </w:p>
    <w:p w14:paraId="34CB8754" w14:textId="750C5EE9" w:rsidR="005939E7" w:rsidRDefault="005939E7" w:rsidP="005939E7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5939E7">
        <w:rPr>
          <w:rFonts w:asciiTheme="minorHAnsi" w:hAnsiTheme="minorHAnsi" w:cstheme="minorHAnsi"/>
        </w:rPr>
        <w:t>cech organoleptycznych – 5 partii, o masie 1102,45 kg</w:t>
      </w:r>
      <w:r>
        <w:rPr>
          <w:rFonts w:asciiTheme="minorHAnsi" w:hAnsiTheme="minorHAnsi" w:cstheme="minorHAnsi"/>
        </w:rPr>
        <w:t>,</w:t>
      </w:r>
    </w:p>
    <w:p w14:paraId="6A8C6132" w14:textId="76A1FCD7" w:rsidR="005939E7" w:rsidRDefault="005939E7" w:rsidP="005939E7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5939E7">
        <w:rPr>
          <w:rFonts w:asciiTheme="minorHAnsi" w:hAnsiTheme="minorHAnsi" w:cstheme="minorHAnsi"/>
        </w:rPr>
        <w:t>parametrów fizykochemicznych – 25 partii, o masie 1720,16 kg + 321,6 L</w:t>
      </w:r>
      <w:r>
        <w:rPr>
          <w:rFonts w:asciiTheme="minorHAnsi" w:hAnsiTheme="minorHAnsi" w:cstheme="minorHAnsi"/>
        </w:rPr>
        <w:t>,</w:t>
      </w:r>
    </w:p>
    <w:p w14:paraId="66D5855D" w14:textId="6CFA8B85" w:rsidR="005939E7" w:rsidRDefault="005939E7" w:rsidP="005939E7">
      <w:pPr>
        <w:pStyle w:val="Akapitzlist"/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5939E7">
        <w:rPr>
          <w:rFonts w:asciiTheme="minorHAnsi" w:hAnsiTheme="minorHAnsi" w:cstheme="minorHAnsi"/>
        </w:rPr>
        <w:t>znakowania – 27 partii, o masie 1722,31 kg + 321,6 L</w:t>
      </w:r>
      <w:r>
        <w:rPr>
          <w:rFonts w:asciiTheme="minorHAnsi" w:hAnsiTheme="minorHAnsi" w:cstheme="minorHAnsi"/>
        </w:rPr>
        <w:t>.</w:t>
      </w:r>
    </w:p>
    <w:p w14:paraId="62C75192" w14:textId="77F2566E" w:rsidR="005939E7" w:rsidRDefault="005939E7" w:rsidP="005939E7">
      <w:pPr>
        <w:spacing w:line="360" w:lineRule="auto"/>
        <w:rPr>
          <w:rFonts w:asciiTheme="minorHAnsi" w:hAnsiTheme="minorHAnsi" w:cstheme="minorHAnsi"/>
        </w:rPr>
      </w:pPr>
    </w:p>
    <w:p w14:paraId="26EAC04F" w14:textId="0C172B7D" w:rsidR="005939E7" w:rsidRPr="00EB62C7" w:rsidRDefault="00EB62C7" w:rsidP="005939E7">
      <w:pPr>
        <w:spacing w:line="360" w:lineRule="auto"/>
        <w:rPr>
          <w:rFonts w:asciiTheme="minorHAnsi" w:hAnsiTheme="minorHAnsi" w:cstheme="minorHAnsi"/>
          <w:b/>
          <w:bCs/>
        </w:rPr>
      </w:pPr>
      <w:r w:rsidRPr="00EB62C7">
        <w:rPr>
          <w:rFonts w:asciiTheme="minorHAnsi" w:hAnsiTheme="minorHAnsi" w:cstheme="minorHAnsi"/>
          <w:b/>
          <w:bCs/>
        </w:rPr>
        <w:t>Wyniki kontroli – Detal:</w:t>
      </w:r>
    </w:p>
    <w:p w14:paraId="6FEC09B0" w14:textId="4D3C9661" w:rsidR="00EB62C7" w:rsidRDefault="00EB62C7" w:rsidP="005939E7">
      <w:pPr>
        <w:spacing w:line="360" w:lineRule="auto"/>
        <w:rPr>
          <w:rFonts w:asciiTheme="minorHAnsi" w:hAnsiTheme="minorHAnsi" w:cstheme="minorHAnsi"/>
        </w:rPr>
      </w:pPr>
    </w:p>
    <w:p w14:paraId="4E6A0BD6" w14:textId="77777777" w:rsidR="0022643A" w:rsidRDefault="00EB62C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 xml:space="preserve">Cechy organoleptyczne – w sklepach. </w:t>
      </w:r>
    </w:p>
    <w:p w14:paraId="7D9A39E2" w14:textId="34C6EC75" w:rsidR="00EB62C7" w:rsidRPr="0022643A" w:rsidRDefault="00EB62C7" w:rsidP="0022643A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Nie dokonywano oceny organoleptycznej na etapie sprzedaży detalicznej,</w:t>
      </w:r>
    </w:p>
    <w:p w14:paraId="775E0E6E" w14:textId="77777777" w:rsidR="0022643A" w:rsidRDefault="00EB62C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Parametry fizykochemiczne – w sklepach.</w:t>
      </w:r>
    </w:p>
    <w:p w14:paraId="2861E161" w14:textId="2B3A51BA" w:rsidR="00EB62C7" w:rsidRPr="0022643A" w:rsidRDefault="00EB62C7" w:rsidP="0022643A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Kontrolą objęto 14 partii, o masie 75,36 kg + 72 L. Nieprawidłowości stwierdzono w 1 partii, o masie 4,8 kg. Do badań fizykochemicznych pobrano produkt pn. Jogurt naturalny typu greckiego masa netto 400 g - próbka produktu nie spełniała wymagań deklaracji producenta na etykiecie pod względem zawartości tłuszczu nawet po uwzględnieniu niepewności pomiaru,</w:t>
      </w:r>
    </w:p>
    <w:p w14:paraId="22F861B3" w14:textId="77777777" w:rsidR="0022643A" w:rsidRDefault="00EB62C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Znakowanie – w sklepach.</w:t>
      </w:r>
    </w:p>
    <w:p w14:paraId="5FF437C7" w14:textId="050EC717" w:rsidR="00EB62C7" w:rsidRPr="0022643A" w:rsidRDefault="00EB62C7" w:rsidP="0022643A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Kontrolą objęto 14 partii, o masie 75,36 kg + 72 L . Nieprawidłowości nie stwierdzono,</w:t>
      </w:r>
    </w:p>
    <w:p w14:paraId="127123A9" w14:textId="77777777" w:rsidR="0022643A" w:rsidRDefault="00EB62C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Parametry mikrobiologiczne (tylko w przypadku produktów poddanych takim badaniom np. pieczywo, przetwory mleczne) – w sklepach.</w:t>
      </w:r>
    </w:p>
    <w:p w14:paraId="7FEDD5B0" w14:textId="1D604CDB" w:rsidR="00EB62C7" w:rsidRPr="0022643A" w:rsidRDefault="00EB62C7" w:rsidP="0022643A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Nie dotyczy,</w:t>
      </w:r>
    </w:p>
    <w:p w14:paraId="38883858" w14:textId="77777777" w:rsidR="0022643A" w:rsidRDefault="00EB62C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Składowanie.</w:t>
      </w:r>
    </w:p>
    <w:p w14:paraId="1C6C841A" w14:textId="12E36436" w:rsidR="00EB62C7" w:rsidRPr="0022643A" w:rsidRDefault="00EB62C7" w:rsidP="0022643A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Nie stwierdzono nieprawidłowości w zakresie skontrolowanych warunków składowania. Kontrolowane produkty przechowywane były w zakresie temperaturowym wskazanym na ich opakowaniach lub w załączonej dokumentacji. Nie stwierdzono aby kontrolowane produkty były po upływie daty minimalnej trwałości lub terminu przydatności do spożycia.</w:t>
      </w:r>
    </w:p>
    <w:p w14:paraId="4AC5CEF7" w14:textId="77777777" w:rsidR="0022643A" w:rsidRDefault="00EB62C7" w:rsidP="0022643A">
      <w:p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lastRenderedPageBreak/>
        <w:t>Bez GMO.</w:t>
      </w:r>
    </w:p>
    <w:p w14:paraId="498A09F4" w14:textId="357E5669" w:rsidR="00EB62C7" w:rsidRPr="0022643A" w:rsidRDefault="00EB62C7" w:rsidP="0022643A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22643A">
        <w:rPr>
          <w:rFonts w:asciiTheme="minorHAnsi" w:hAnsiTheme="minorHAnsi" w:cstheme="minorHAnsi"/>
        </w:rPr>
        <w:t>W obrocie detalicznym w trakcie oceny oznakowania nie stwierdzono produktów oznakowanych „Bez GMO”</w:t>
      </w:r>
    </w:p>
    <w:p w14:paraId="41A02E8A" w14:textId="77777777" w:rsidR="00102567" w:rsidRDefault="00EB62C7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Produkty posiadające chronione nazwy pochodzenia (ChNP), chronione oznaczenia geograficzne (ChOG) lub będące gwarantowanymi tradycyjnymi specjalnościami (GTS).</w:t>
      </w:r>
    </w:p>
    <w:p w14:paraId="29D40D9E" w14:textId="4686EF89" w:rsidR="00EB62C7" w:rsidRPr="00102567" w:rsidRDefault="00EB62C7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W oparciu o przeprowadzone kontrole, ustalono że poddane kontroli produkty nie były oznakowane w sposób sugerujący, że posiadają chronioną nazwę pochodzenia, chronione oznaczenie geograficzne lub gwarantowaną tradycyjną specjalność</w:t>
      </w:r>
      <w:r w:rsidR="004F01F7" w:rsidRPr="00102567">
        <w:rPr>
          <w:rFonts w:asciiTheme="minorHAnsi" w:hAnsiTheme="minorHAnsi" w:cstheme="minorHAnsi"/>
        </w:rPr>
        <w:t>,</w:t>
      </w:r>
    </w:p>
    <w:p w14:paraId="24261E90" w14:textId="77777777" w:rsidR="00102567" w:rsidRDefault="004F01F7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Oznaczenie „Produkt Polski”, „Bez laktozy”.</w:t>
      </w:r>
    </w:p>
    <w:p w14:paraId="26432BDC" w14:textId="37326A55" w:rsidR="004F01F7" w:rsidRPr="00102567" w:rsidRDefault="004F01F7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W trakcie oceny oznakowania niektóre artykuły zawierały informację że jest to „Produkt polski”. Znak graficzny „Produkt polski” umieszczony w oznakowaniu był zgodny ze wzorem określonym w Rozporządzeniu Ministra Rolnictwa i Rozwoju Wsi 1 z dnia 16 grudnia 2016 r. w sprawie wzoru znaku graficznego zawierającego informację "Produkt polski" (Dz. U. z 2016 poz. 2148 ze zm.). Nie stwierdzono nieprawidłowości w tym zakresie. W 1 obiekcie pobrano do badań laboratoryjnych - mleko świeże pasteryzowane mikrofiltrowane. Bez laktozy. Zawartość tłuszczu 2,0% - 1 L, próbka spełniała wymagania w zakresie zawartości tłuszczu i zawartości laktozy.</w:t>
      </w:r>
    </w:p>
    <w:p w14:paraId="4A05E067" w14:textId="77777777" w:rsidR="00102567" w:rsidRDefault="004F01F7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Identyfikowalność towarów. </w:t>
      </w:r>
    </w:p>
    <w:p w14:paraId="5414F2CE" w14:textId="6D7F5C53" w:rsidR="004F01F7" w:rsidRPr="00102567" w:rsidRDefault="004F01F7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W trakcie przeprowadzanych kontroli okazano do wglądu wymagane dokumenty dostaw towaru, nie stwierdzono w tym zakresie nieprawidłowości.</w:t>
      </w:r>
    </w:p>
    <w:p w14:paraId="13C815AC" w14:textId="6EA108AC" w:rsidR="004F01F7" w:rsidRDefault="004F01F7" w:rsidP="004F01F7">
      <w:pPr>
        <w:spacing w:line="360" w:lineRule="auto"/>
        <w:rPr>
          <w:rFonts w:asciiTheme="minorHAnsi" w:hAnsiTheme="minorHAnsi" w:cstheme="minorHAnsi"/>
        </w:rPr>
      </w:pPr>
    </w:p>
    <w:p w14:paraId="32D6A732" w14:textId="78C7BFB4" w:rsidR="004F01F7" w:rsidRDefault="005E0D06" w:rsidP="004F01F7">
      <w:pPr>
        <w:spacing w:line="360" w:lineRule="auto"/>
        <w:rPr>
          <w:rFonts w:asciiTheme="minorHAnsi" w:hAnsiTheme="minorHAnsi" w:cstheme="minorHAnsi"/>
          <w:b/>
          <w:bCs/>
        </w:rPr>
      </w:pPr>
      <w:r w:rsidRPr="005E0D06">
        <w:rPr>
          <w:rFonts w:asciiTheme="minorHAnsi" w:hAnsiTheme="minorHAnsi" w:cstheme="minorHAnsi"/>
          <w:b/>
          <w:bCs/>
        </w:rPr>
        <w:t>Wyniki kontroli – Produkcja:</w:t>
      </w:r>
    </w:p>
    <w:p w14:paraId="22124285" w14:textId="318EB1F9" w:rsidR="005E0D06" w:rsidRDefault="005E0D06" w:rsidP="004F01F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2BD6E39" w14:textId="77777777" w:rsidR="00102567" w:rsidRDefault="005E0D06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Cechy organoleptyczne – w zakładach produkcyjnych. </w:t>
      </w:r>
    </w:p>
    <w:p w14:paraId="18BFE38C" w14:textId="038D0D0D" w:rsidR="005E0D06" w:rsidRPr="00102567" w:rsidRDefault="005E0D06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W jednym zakładzie produkcyjnym dokonano na miejscu oceny organoleptycznej 2 partii produktów o łącznej masie 2,45 kg</w:t>
      </w:r>
      <w:r w:rsidR="00102567">
        <w:rPr>
          <w:rFonts w:asciiTheme="minorHAnsi" w:hAnsiTheme="minorHAnsi" w:cstheme="minorHAnsi"/>
        </w:rPr>
        <w:t xml:space="preserve"> </w:t>
      </w:r>
      <w:r w:rsidRPr="00102567">
        <w:rPr>
          <w:rFonts w:asciiTheme="minorHAnsi" w:hAnsiTheme="minorHAnsi" w:cstheme="minorHAnsi"/>
        </w:rPr>
        <w:t xml:space="preserve">- nie stwierdzono nieprawidłowości. W jednym zakładzie produkcyjnym pobrano do laboratorium na ocenę organoleptyczną 3 partie produktu o łącznej masie 1100 kg - w zakresie oceny organoleptycznej nie stwierdzono nieprawidłowości. </w:t>
      </w:r>
    </w:p>
    <w:p w14:paraId="1FEA6CBB" w14:textId="77777777" w:rsidR="00102567" w:rsidRDefault="005E0D06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Parametry fizykochemiczne – w zakładach produkcyjnych. </w:t>
      </w:r>
    </w:p>
    <w:p w14:paraId="4A4E6623" w14:textId="3E6410EF" w:rsidR="005E0D06" w:rsidRPr="00102567" w:rsidRDefault="005E0D06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Kontrolą objęto 11 partii, o masie 1644,5 kg + 249,6 L. Nieprawidłowości stwierdzono w 3 partiach, o masie 300 kg + 249,6 L,</w:t>
      </w:r>
    </w:p>
    <w:p w14:paraId="2937D03B" w14:textId="77777777" w:rsidR="00102567" w:rsidRDefault="005E0D06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lastRenderedPageBreak/>
        <w:t xml:space="preserve">Znakowanie – w zakładach produkcyjnych. </w:t>
      </w:r>
    </w:p>
    <w:p w14:paraId="32A432CA" w14:textId="091C9975" w:rsidR="005E0D06" w:rsidRPr="00102567" w:rsidRDefault="005E0D06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Kontrolą objęto 13 partii, o masie 1646,95 kg + 249,6 Litrów</w:t>
      </w:r>
      <w:r w:rsidR="00792AC0" w:rsidRPr="00102567">
        <w:rPr>
          <w:rFonts w:asciiTheme="minorHAnsi" w:hAnsiTheme="minorHAnsi" w:cstheme="minorHAnsi"/>
        </w:rPr>
        <w:t xml:space="preserve">. </w:t>
      </w:r>
      <w:r w:rsidRPr="00102567">
        <w:rPr>
          <w:rFonts w:asciiTheme="minorHAnsi" w:hAnsiTheme="minorHAnsi" w:cstheme="minorHAnsi"/>
        </w:rPr>
        <w:t>Nieprawidłowości nie stwierdzono w ww. zakresie</w:t>
      </w:r>
      <w:r w:rsidR="00792AC0" w:rsidRPr="00102567">
        <w:rPr>
          <w:rFonts w:asciiTheme="minorHAnsi" w:hAnsiTheme="minorHAnsi" w:cstheme="minorHAnsi"/>
        </w:rPr>
        <w:t>.</w:t>
      </w:r>
    </w:p>
    <w:p w14:paraId="0CD3BCB7" w14:textId="77777777" w:rsidR="00102567" w:rsidRDefault="00792AC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Parametry mikrobiologiczne (tylko w przypadku produktów poddanych takim badaniom np. pieczywo, przetwory mleczne) – w zakładach produkcyjnych. </w:t>
      </w:r>
    </w:p>
    <w:p w14:paraId="5D3C0A14" w14:textId="220AA11E" w:rsidR="00792AC0" w:rsidRPr="00102567" w:rsidRDefault="00792AC0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Nie dotyczy.</w:t>
      </w:r>
    </w:p>
    <w:p w14:paraId="36C6FD51" w14:textId="77777777" w:rsidR="00102567" w:rsidRDefault="00792AC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Składowanie. </w:t>
      </w:r>
    </w:p>
    <w:p w14:paraId="61A39665" w14:textId="748BEB18" w:rsidR="00792AC0" w:rsidRPr="00102567" w:rsidRDefault="00792AC0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Nie stwierdzono nieprawidłowości w zakresie skontrolowanych warunków składowania. Kontrolowane produkty przechowywane były w zakresie temperaturowym wskazanym na ich opakowaniach zbiorczych lub w załączonej dokumentacji. Nie stwierdzono środków spożywczych po upływie daty minimalnej trwałości lub terminu przydatności do spożycia.</w:t>
      </w:r>
    </w:p>
    <w:p w14:paraId="1F0D5361" w14:textId="77777777" w:rsidR="00102567" w:rsidRDefault="00792AC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Bez GMO. </w:t>
      </w:r>
    </w:p>
    <w:p w14:paraId="3D6B76FF" w14:textId="67115596" w:rsidR="00792AC0" w:rsidRPr="00102567" w:rsidRDefault="00792AC0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W 1 zakładzie produkcyjnym stwierdzono w oznakowaniu produktów umieszczoną dobrowolną informację: ,,Wyprodukowano bez stosowania GMO ‘’ - na zasadach określonych w ustawie z dnia 13 czerwca 2019 r. o oznakowaniu produktów wytworzonych bez wykorzystania organizmów genetycznie zmodyfikowanych jako wolnych od tych organizmów (Dz. U. z 2019 r. poz. 1401 ze zm.). Okazano stosowne oświadczenia o niestosowaniu GMO.</w:t>
      </w:r>
    </w:p>
    <w:p w14:paraId="336A6BDB" w14:textId="77777777" w:rsidR="00102567" w:rsidRDefault="00792AC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Produkty posiadające chronione nazwy pochodzenia (ChNP), chronione oznaczenia geograficzne (ChOG) lub będące gwarantowanymi tradycyjnymi specjalnościami (GTS). </w:t>
      </w:r>
    </w:p>
    <w:p w14:paraId="757E86EB" w14:textId="4F5CBA78" w:rsidR="00792AC0" w:rsidRPr="00102567" w:rsidRDefault="00792AC0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W oparciu o przeprowadzone kontrole, ustalono że poddane kontroli produkty nie były oznakowane w sposób sugerujący, że posiadają chronioną nazwę pochodzenia, chronione oznaczenie geograficzne lub gwarantowaną tradycyjną specjalność.</w:t>
      </w:r>
    </w:p>
    <w:p w14:paraId="177A029F" w14:textId="77777777" w:rsidR="00102567" w:rsidRDefault="00792AC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Oznaczenie „Produkt Polski”. </w:t>
      </w:r>
    </w:p>
    <w:p w14:paraId="05DE9C55" w14:textId="364915C1" w:rsidR="00792AC0" w:rsidRDefault="00792AC0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W trakcie oceny oznakowania niektóre artykuły zawierały informację że jest to „Produkt polski”. Znak graficzny „Produkt polski” umieszczony w oznakowaniu był zgodny ze wzorem określonym w Rozporządzeniu Ministra Rolnictwa i Rozwoju Wsi 1 z dnia 16 grudnia 2016 r. w sprawie wzoru znaku graficznego zawierającego informację "Produkt polski" (Dz. U. z 2016 poz. 2148 ze zm.). Nie stwierdzono nieprawidłowości w tym zakresie.</w:t>
      </w:r>
    </w:p>
    <w:p w14:paraId="2CD44F94" w14:textId="77777777" w:rsidR="00102567" w:rsidRPr="00102567" w:rsidRDefault="00102567" w:rsidP="00102567">
      <w:pPr>
        <w:spacing w:line="360" w:lineRule="auto"/>
        <w:ind w:left="360"/>
        <w:rPr>
          <w:rFonts w:asciiTheme="minorHAnsi" w:hAnsiTheme="minorHAnsi" w:cstheme="minorHAnsi"/>
        </w:rPr>
      </w:pPr>
    </w:p>
    <w:p w14:paraId="161FB4EB" w14:textId="6E726993" w:rsidR="00102567" w:rsidRDefault="00792AC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lastRenderedPageBreak/>
        <w:t xml:space="preserve">Zatrudnienie rzeczoznawcy. </w:t>
      </w:r>
    </w:p>
    <w:p w14:paraId="1129550A" w14:textId="63999616" w:rsidR="00792AC0" w:rsidRPr="00102567" w:rsidRDefault="00792AC0" w:rsidP="00102567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W żadnym skontrolowanym zakładzie produkcyjnym nie zatrudnia się rzeczoznawcy. </w:t>
      </w:r>
    </w:p>
    <w:p w14:paraId="4FD579FB" w14:textId="625F122D" w:rsidR="00792AC0" w:rsidRDefault="00792AC0" w:rsidP="00792AC0">
      <w:pPr>
        <w:spacing w:line="360" w:lineRule="auto"/>
        <w:rPr>
          <w:rFonts w:asciiTheme="minorHAnsi" w:hAnsiTheme="minorHAnsi" w:cstheme="minorHAnsi"/>
        </w:rPr>
      </w:pPr>
    </w:p>
    <w:p w14:paraId="74492EC6" w14:textId="51F1197C" w:rsidR="00792AC0" w:rsidRPr="00792AC0" w:rsidRDefault="00792AC0" w:rsidP="00792AC0">
      <w:pPr>
        <w:spacing w:line="360" w:lineRule="auto"/>
        <w:rPr>
          <w:rFonts w:asciiTheme="minorHAnsi" w:hAnsiTheme="minorHAnsi" w:cstheme="minorHAnsi"/>
          <w:b/>
          <w:bCs/>
        </w:rPr>
      </w:pPr>
      <w:r w:rsidRPr="00792AC0">
        <w:rPr>
          <w:rFonts w:asciiTheme="minorHAnsi" w:hAnsiTheme="minorHAnsi" w:cstheme="minorHAnsi"/>
          <w:b/>
          <w:bCs/>
        </w:rPr>
        <w:t>Sankcje:</w:t>
      </w:r>
    </w:p>
    <w:p w14:paraId="296B9E43" w14:textId="20A33F9E" w:rsidR="00792AC0" w:rsidRDefault="00792AC0" w:rsidP="00792AC0">
      <w:pPr>
        <w:spacing w:line="360" w:lineRule="auto"/>
        <w:rPr>
          <w:rFonts w:asciiTheme="minorHAnsi" w:hAnsiTheme="minorHAnsi" w:cstheme="minorHAnsi"/>
        </w:rPr>
      </w:pPr>
    </w:p>
    <w:p w14:paraId="68B1721A" w14:textId="77777777" w:rsidR="00FC13D1" w:rsidRDefault="00FC13D1" w:rsidP="00FC13D1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FC13D1">
        <w:rPr>
          <w:rFonts w:asciiTheme="minorHAnsi" w:hAnsiTheme="minorHAnsi" w:cstheme="minorHAnsi"/>
        </w:rPr>
        <w:t>Wszczęto 2 postępowania administracyjne w sprawie wymierzenia kary pieniężnej na podstawie art. 40 a ust. 4, w związku z art. 40a ust. 1 pkt 4 ustawy z dnia 21 grudnia 2000 r. o jakości handlowej artykułów rolno-spożywczych (Dz. U. z 2021 r., poz. 630 ze zm.), w związku z wprowadzaniem do obrotu artykułów rolno-spożywczych zafałszowanych</w:t>
      </w:r>
      <w:r>
        <w:rPr>
          <w:rFonts w:asciiTheme="minorHAnsi" w:hAnsiTheme="minorHAnsi" w:cstheme="minorHAnsi"/>
        </w:rPr>
        <w:t>,</w:t>
      </w:r>
    </w:p>
    <w:p w14:paraId="55C311FA" w14:textId="77777777" w:rsidR="00FC13D1" w:rsidRDefault="00FC13D1" w:rsidP="00FC13D1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FC13D1">
        <w:rPr>
          <w:rFonts w:asciiTheme="minorHAnsi" w:hAnsiTheme="minorHAnsi" w:cstheme="minorHAnsi"/>
        </w:rPr>
        <w:t>1 postępowanie administracyjne zostanie wszczęte w III kwartale 2022 w sprawie wymierzenia kary pieniężnej na podstawie art. 40 a ust. 4, w związku z art. 40a ust. 1 pkt 4 ustawy z dnia 21 grudnia 2000 r. o jakości handlowej artykułów rolno</w:t>
      </w:r>
      <w:r>
        <w:rPr>
          <w:rFonts w:asciiTheme="minorHAnsi" w:hAnsiTheme="minorHAnsi" w:cstheme="minorHAnsi"/>
        </w:rPr>
        <w:t>-</w:t>
      </w:r>
      <w:r w:rsidRPr="00FC13D1">
        <w:rPr>
          <w:rFonts w:asciiTheme="minorHAnsi" w:hAnsiTheme="minorHAnsi" w:cstheme="minorHAnsi"/>
        </w:rPr>
        <w:t>spożywczych (Dz. U. z 2021 r., poz. 630 ze zm.), w związku z wprowadzaniem do obrotu artykułów rolno-spożywczych zafałszowanych</w:t>
      </w:r>
    </w:p>
    <w:p w14:paraId="5307A592" w14:textId="77777777" w:rsidR="00FC13D1" w:rsidRDefault="00FC13D1" w:rsidP="00FC13D1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FC13D1">
        <w:rPr>
          <w:rFonts w:asciiTheme="minorHAnsi" w:hAnsiTheme="minorHAnsi" w:cstheme="minorHAnsi"/>
        </w:rPr>
        <w:t>decyzje administracyjnych nakładające kary pieniężne będą wydane w III kwartale 2022</w:t>
      </w:r>
      <w:r>
        <w:rPr>
          <w:rFonts w:asciiTheme="minorHAnsi" w:hAnsiTheme="minorHAnsi" w:cstheme="minorHAnsi"/>
        </w:rPr>
        <w:t>r.,</w:t>
      </w:r>
    </w:p>
    <w:p w14:paraId="31CC4A9E" w14:textId="314584E2" w:rsidR="00792AC0" w:rsidRPr="00FC13D1" w:rsidRDefault="00FC13D1" w:rsidP="00FC13D1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 w:rsidRPr="00FC13D1">
        <w:rPr>
          <w:rFonts w:asciiTheme="minorHAnsi" w:hAnsiTheme="minorHAnsi" w:cstheme="minorHAnsi"/>
        </w:rPr>
        <w:t>nie nakładano mandatów karnych</w:t>
      </w:r>
    </w:p>
    <w:p w14:paraId="0BEDA262" w14:textId="77777777" w:rsidR="005939E7" w:rsidRDefault="005939E7" w:rsidP="001722F9">
      <w:pPr>
        <w:spacing w:line="360" w:lineRule="auto"/>
        <w:rPr>
          <w:rFonts w:asciiTheme="minorHAnsi" w:hAnsiTheme="minorHAnsi" w:cstheme="minorHAnsi"/>
        </w:rPr>
      </w:pPr>
    </w:p>
    <w:p w14:paraId="43598C41" w14:textId="0BB405C2" w:rsidR="00C97B16" w:rsidRDefault="00B11C72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B11C72">
        <w:rPr>
          <w:rFonts w:asciiTheme="minorHAnsi" w:hAnsiTheme="minorHAnsi" w:cstheme="minorHAnsi"/>
          <w:b/>
          <w:bCs/>
        </w:rPr>
        <w:t xml:space="preserve">Kontrole w zakresie </w:t>
      </w:r>
      <w:r w:rsidR="006D0CCB" w:rsidRPr="006D0CCB">
        <w:rPr>
          <w:rFonts w:asciiTheme="minorHAnsi" w:hAnsiTheme="minorHAnsi" w:cstheme="minorHAnsi"/>
          <w:b/>
          <w:bCs/>
        </w:rPr>
        <w:t>jakości handlowej jaj</w:t>
      </w:r>
    </w:p>
    <w:p w14:paraId="638EAD84" w14:textId="721A0B85" w:rsidR="00B11C72" w:rsidRDefault="00B11C72" w:rsidP="00B11C72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03B1E15" w14:textId="77777777" w:rsidR="006D0CCB" w:rsidRPr="006D0CCB" w:rsidRDefault="006D0CCB" w:rsidP="006D0CCB">
      <w:pPr>
        <w:spacing w:line="360" w:lineRule="auto"/>
        <w:rPr>
          <w:rFonts w:asciiTheme="minorHAnsi" w:hAnsiTheme="minorHAnsi" w:cstheme="minorHAnsi"/>
        </w:rPr>
      </w:pPr>
      <w:r w:rsidRPr="006D0CCB">
        <w:rPr>
          <w:rFonts w:asciiTheme="minorHAnsi" w:hAnsiTheme="minorHAnsi" w:cstheme="minorHAnsi"/>
        </w:rPr>
        <w:t xml:space="preserve">Celem kontroli było sprawdzenie jakości handlowej jaj spożywczych, w zakresie zgodności z obowiązującymi przepisami i wymaganiami, których spełnienie zostało zadeklarowane w oznakowaniu produktu i/lub dokumentach towarzyszących. </w:t>
      </w:r>
    </w:p>
    <w:p w14:paraId="66FDEADC" w14:textId="77777777" w:rsidR="006D0CCB" w:rsidRPr="006D0CCB" w:rsidRDefault="006D0CCB" w:rsidP="006D0CCB">
      <w:pPr>
        <w:spacing w:line="360" w:lineRule="auto"/>
        <w:rPr>
          <w:rFonts w:asciiTheme="minorHAnsi" w:hAnsiTheme="minorHAnsi" w:cstheme="minorHAnsi"/>
        </w:rPr>
      </w:pPr>
    </w:p>
    <w:p w14:paraId="3627F4F4" w14:textId="3A5051BB" w:rsidR="006D0CCB" w:rsidRPr="006D0CCB" w:rsidRDefault="006D0CCB" w:rsidP="006D0CCB">
      <w:pPr>
        <w:spacing w:line="360" w:lineRule="auto"/>
        <w:rPr>
          <w:rFonts w:asciiTheme="minorHAnsi" w:hAnsiTheme="minorHAnsi" w:cstheme="minorHAnsi"/>
        </w:rPr>
      </w:pPr>
      <w:r w:rsidRPr="006D0CCB">
        <w:rPr>
          <w:rFonts w:asciiTheme="minorHAnsi" w:hAnsiTheme="minorHAnsi" w:cstheme="minorHAnsi"/>
        </w:rPr>
        <w:t>Zgodnie z programem kontroli z 01 marca 2022r., Wojewódzki Inspektorat Jakości Handlowej Artykułów Rolno-Spożywczych z/s w Zielonej Górze przeprowadził kontrolę planową w zakresie jakości handlowej jaj na etapie sprzedaży detalicznej.</w:t>
      </w:r>
    </w:p>
    <w:p w14:paraId="0C258EAF" w14:textId="77777777" w:rsidR="006D0CCB" w:rsidRDefault="006D0CCB" w:rsidP="006D0CCB">
      <w:pPr>
        <w:spacing w:line="360" w:lineRule="auto"/>
        <w:rPr>
          <w:rFonts w:asciiTheme="minorHAnsi" w:hAnsiTheme="minorHAnsi" w:cstheme="minorHAnsi"/>
        </w:rPr>
      </w:pPr>
    </w:p>
    <w:p w14:paraId="63C7058B" w14:textId="365C408F" w:rsidR="006D0CCB" w:rsidRPr="006D0CCB" w:rsidRDefault="006D0CCB" w:rsidP="006D0CCB">
      <w:pPr>
        <w:spacing w:line="360" w:lineRule="auto"/>
        <w:rPr>
          <w:rFonts w:asciiTheme="minorHAnsi" w:hAnsiTheme="minorHAnsi" w:cstheme="minorHAnsi"/>
        </w:rPr>
      </w:pPr>
      <w:r w:rsidRPr="006D0CCB">
        <w:rPr>
          <w:rFonts w:asciiTheme="minorHAnsi" w:hAnsiTheme="minorHAnsi" w:cstheme="minorHAnsi"/>
        </w:rPr>
        <w:t xml:space="preserve">Podczas kontroli sprawdzono: </w:t>
      </w:r>
    </w:p>
    <w:p w14:paraId="652C803B" w14:textId="6A720F26" w:rsidR="006D0CCB" w:rsidRPr="006D0CCB" w:rsidRDefault="006D0CCB" w:rsidP="006D0CCB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6D0CCB">
        <w:rPr>
          <w:rFonts w:asciiTheme="minorHAnsi" w:hAnsiTheme="minorHAnsi" w:cstheme="minorHAnsi"/>
        </w:rPr>
        <w:t>jakość handlową jaj na zgodność z wymaganiami Komisji WE nr 589/2008,</w:t>
      </w:r>
    </w:p>
    <w:p w14:paraId="7740565C" w14:textId="39CB7D91" w:rsidR="006D0CCB" w:rsidRPr="006D0CCB" w:rsidRDefault="006D0CCB" w:rsidP="006D0CCB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</w:rPr>
      </w:pPr>
      <w:r w:rsidRPr="006D0CCB">
        <w:rPr>
          <w:rFonts w:asciiTheme="minorHAnsi" w:hAnsiTheme="minorHAnsi" w:cstheme="minorHAnsi"/>
        </w:rPr>
        <w:lastRenderedPageBreak/>
        <w:t xml:space="preserve">znakowanie na zgodność obowiązującymi przepisami prawa dotyczącymi rolnictwa ekologicznego oraz produktów posiadających chronione nazwy pochodzenia (ChNP), chronione oznaczenia geograficzne (ChOG) lub będących gwarantowanymi tradycyjnymi specjalnościami (GTS) oraz deklaracja producenta </w:t>
      </w:r>
    </w:p>
    <w:p w14:paraId="7A3DFC15" w14:textId="2A2517CD" w:rsidR="006D0CCB" w:rsidRPr="006D0CCB" w:rsidRDefault="006D0CCB" w:rsidP="006D0CCB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6D0CCB">
        <w:rPr>
          <w:rFonts w:asciiTheme="minorHAnsi" w:hAnsiTheme="minorHAnsi" w:cstheme="minorHAnsi"/>
        </w:rPr>
        <w:t>warunki składowania i przechowywania</w:t>
      </w:r>
    </w:p>
    <w:p w14:paraId="77905A6A" w14:textId="77777777" w:rsidR="006D0CCB" w:rsidRPr="006D0CCB" w:rsidRDefault="006D0CCB" w:rsidP="006D0CCB">
      <w:pPr>
        <w:spacing w:line="360" w:lineRule="auto"/>
        <w:rPr>
          <w:rFonts w:asciiTheme="minorHAnsi" w:hAnsiTheme="minorHAnsi" w:cstheme="minorHAnsi"/>
        </w:rPr>
      </w:pPr>
    </w:p>
    <w:p w14:paraId="6C38EF9D" w14:textId="5CB6FA28" w:rsidR="006D0CCB" w:rsidRPr="006D0CCB" w:rsidRDefault="006D0CCB" w:rsidP="006D0CCB">
      <w:pPr>
        <w:spacing w:line="360" w:lineRule="auto"/>
        <w:rPr>
          <w:rFonts w:asciiTheme="minorHAnsi" w:hAnsiTheme="minorHAnsi" w:cstheme="minorHAnsi"/>
        </w:rPr>
      </w:pPr>
      <w:r w:rsidRPr="006D0CCB">
        <w:rPr>
          <w:rFonts w:asciiTheme="minorHAnsi" w:hAnsiTheme="minorHAnsi" w:cstheme="minorHAnsi"/>
        </w:rPr>
        <w:t>Skontrolowano łącznie 6 podmiotów</w:t>
      </w:r>
      <w:r>
        <w:rPr>
          <w:rFonts w:asciiTheme="minorHAnsi" w:hAnsiTheme="minorHAnsi" w:cstheme="minorHAnsi"/>
        </w:rPr>
        <w:t>.</w:t>
      </w:r>
    </w:p>
    <w:p w14:paraId="34D3B02F" w14:textId="55D64AE2" w:rsidR="006D0CCB" w:rsidRDefault="006D0CCB" w:rsidP="00B11C72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903A3AF" w14:textId="062E12E0" w:rsidR="006D0CCB" w:rsidRDefault="009B6BE0" w:rsidP="00B11C72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Łącznie kontrolą objęto w zakresie tylko znakowania tj.: </w:t>
      </w:r>
      <w:r w:rsidRPr="00A54045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1</w:t>
      </w:r>
      <w:r w:rsidRPr="00A54045">
        <w:rPr>
          <w:rFonts w:ascii="Calibri" w:hAnsi="Calibri" w:cs="Calibri"/>
          <w:color w:val="000000"/>
        </w:rPr>
        <w:t xml:space="preserve"> </w:t>
      </w:r>
      <w:r w:rsidRPr="00A54045">
        <w:rPr>
          <w:rFonts w:ascii="Calibri" w:hAnsi="Calibri" w:cs="Calibri"/>
          <w:b/>
          <w:bCs/>
          <w:color w:val="000000"/>
        </w:rPr>
        <w:t xml:space="preserve">partii </w:t>
      </w:r>
      <w:r>
        <w:rPr>
          <w:rFonts w:ascii="Calibri" w:hAnsi="Calibri" w:cs="Calibri"/>
          <w:b/>
          <w:bCs/>
          <w:color w:val="000000"/>
        </w:rPr>
        <w:t>jaj</w:t>
      </w:r>
      <w:r w:rsidRPr="00A54045">
        <w:rPr>
          <w:rFonts w:ascii="Calibri" w:hAnsi="Calibri" w:cs="Calibri"/>
          <w:color w:val="000000"/>
        </w:rPr>
        <w:t xml:space="preserve"> o łącznej </w:t>
      </w:r>
      <w:r>
        <w:rPr>
          <w:rFonts w:ascii="Calibri" w:hAnsi="Calibri" w:cs="Calibri"/>
          <w:color w:val="000000"/>
        </w:rPr>
        <w:t xml:space="preserve">ilości </w:t>
      </w:r>
      <w:bookmarkStart w:id="0" w:name="_Hlk107488194"/>
      <w:r w:rsidRPr="00C71158">
        <w:rPr>
          <w:rFonts w:ascii="Calibri" w:hAnsi="Calibri" w:cs="Calibri"/>
          <w:b/>
          <w:bCs/>
          <w:color w:val="000000"/>
        </w:rPr>
        <w:t xml:space="preserve">1372 </w:t>
      </w:r>
      <w:r>
        <w:rPr>
          <w:rFonts w:ascii="Calibri" w:hAnsi="Calibri" w:cs="Calibri"/>
          <w:color w:val="000000"/>
        </w:rPr>
        <w:t>sztuk</w:t>
      </w:r>
      <w:r w:rsidRPr="00A54045">
        <w:rPr>
          <w:rFonts w:ascii="Calibri" w:hAnsi="Calibri" w:cs="Calibri"/>
          <w:color w:val="000000"/>
        </w:rPr>
        <w:t xml:space="preserve"> w tym </w:t>
      </w:r>
      <w:r w:rsidRPr="00A54045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>0</w:t>
      </w:r>
      <w:r w:rsidRPr="00A54045">
        <w:rPr>
          <w:rFonts w:ascii="Calibri" w:hAnsi="Calibri" w:cs="Calibri"/>
          <w:b/>
          <w:bCs/>
          <w:color w:val="000000"/>
        </w:rPr>
        <w:t xml:space="preserve"> partii</w:t>
      </w:r>
      <w:r w:rsidRPr="00A54045">
        <w:rPr>
          <w:rFonts w:ascii="Calibri" w:hAnsi="Calibri" w:cs="Calibri"/>
          <w:color w:val="000000"/>
        </w:rPr>
        <w:t xml:space="preserve"> w </w:t>
      </w:r>
      <w:r>
        <w:rPr>
          <w:rFonts w:ascii="Calibri" w:hAnsi="Calibri" w:cs="Calibri"/>
          <w:color w:val="000000"/>
        </w:rPr>
        <w:t>5</w:t>
      </w:r>
      <w:r w:rsidRPr="00A54045">
        <w:rPr>
          <w:rFonts w:ascii="Calibri" w:hAnsi="Calibri" w:cs="Calibri"/>
          <w:color w:val="000000"/>
        </w:rPr>
        <w:t xml:space="preserve"> placówkach detalicznych o łącznej </w:t>
      </w:r>
      <w:r>
        <w:rPr>
          <w:rFonts w:ascii="Calibri" w:hAnsi="Calibri" w:cs="Calibri"/>
          <w:color w:val="000000"/>
        </w:rPr>
        <w:t>ilości 1272 sztuk</w:t>
      </w:r>
      <w:r w:rsidRPr="00A54045">
        <w:rPr>
          <w:rFonts w:ascii="Calibri" w:hAnsi="Calibri" w:cs="Calibri"/>
          <w:color w:val="000000"/>
        </w:rPr>
        <w:t xml:space="preserve"> oraz </w:t>
      </w:r>
      <w:r>
        <w:rPr>
          <w:rFonts w:ascii="Calibri" w:hAnsi="Calibri" w:cs="Calibri"/>
          <w:b/>
          <w:bCs/>
          <w:color w:val="000000"/>
        </w:rPr>
        <w:t>1</w:t>
      </w:r>
      <w:r w:rsidRPr="00A54045">
        <w:rPr>
          <w:rFonts w:ascii="Calibri" w:hAnsi="Calibri" w:cs="Calibri"/>
          <w:b/>
          <w:bCs/>
          <w:color w:val="000000"/>
        </w:rPr>
        <w:t xml:space="preserve"> parti</w:t>
      </w:r>
      <w:r>
        <w:rPr>
          <w:rFonts w:ascii="Calibri" w:hAnsi="Calibri" w:cs="Calibri"/>
          <w:b/>
          <w:bCs/>
          <w:color w:val="000000"/>
        </w:rPr>
        <w:t>ę</w:t>
      </w:r>
      <w:r w:rsidRPr="00A54045">
        <w:rPr>
          <w:rFonts w:ascii="Calibri" w:hAnsi="Calibri" w:cs="Calibri"/>
          <w:color w:val="000000"/>
        </w:rPr>
        <w:t xml:space="preserve"> </w:t>
      </w:r>
      <w:r w:rsidRPr="00C050ED">
        <w:rPr>
          <w:rFonts w:ascii="Calibri" w:hAnsi="Calibri" w:cs="Calibri"/>
          <w:b/>
          <w:bCs/>
          <w:color w:val="000000"/>
        </w:rPr>
        <w:t>jaj</w:t>
      </w:r>
      <w:r>
        <w:rPr>
          <w:rFonts w:ascii="Calibri" w:hAnsi="Calibri" w:cs="Calibri"/>
          <w:color w:val="000000"/>
        </w:rPr>
        <w:t xml:space="preserve"> na 1 targowisku</w:t>
      </w:r>
      <w:r w:rsidRPr="00A54045">
        <w:rPr>
          <w:rFonts w:ascii="Calibri" w:hAnsi="Calibri" w:cs="Calibri"/>
          <w:color w:val="000000"/>
        </w:rPr>
        <w:t xml:space="preserve"> o łącznej </w:t>
      </w:r>
      <w:r>
        <w:rPr>
          <w:rFonts w:ascii="Calibri" w:hAnsi="Calibri" w:cs="Calibri"/>
          <w:color w:val="000000"/>
        </w:rPr>
        <w:t>ilości 100 sztuk.</w:t>
      </w:r>
      <w:bookmarkEnd w:id="0"/>
    </w:p>
    <w:p w14:paraId="3096D898" w14:textId="5BD90335" w:rsidR="009B6BE0" w:rsidRDefault="009B6BE0" w:rsidP="00B11C72">
      <w:pPr>
        <w:spacing w:line="360" w:lineRule="auto"/>
        <w:rPr>
          <w:rFonts w:ascii="Calibri" w:hAnsi="Calibri" w:cs="Calibri"/>
          <w:color w:val="000000"/>
        </w:rPr>
      </w:pPr>
    </w:p>
    <w:p w14:paraId="03CB3F75" w14:textId="77777777" w:rsidR="009B6BE0" w:rsidRPr="009B6BE0" w:rsidRDefault="009B6BE0" w:rsidP="009B6BE0">
      <w:pPr>
        <w:spacing w:line="360" w:lineRule="auto"/>
        <w:rPr>
          <w:rFonts w:asciiTheme="minorHAnsi" w:hAnsiTheme="minorHAnsi" w:cstheme="minorHAnsi"/>
          <w:b/>
          <w:bCs/>
        </w:rPr>
      </w:pPr>
      <w:r w:rsidRPr="009B6BE0">
        <w:rPr>
          <w:rFonts w:asciiTheme="minorHAnsi" w:hAnsiTheme="minorHAnsi" w:cstheme="minorHAnsi"/>
          <w:b/>
          <w:bCs/>
        </w:rPr>
        <w:t>Wyniki kontroli</w:t>
      </w:r>
    </w:p>
    <w:p w14:paraId="274E2640" w14:textId="77777777" w:rsidR="009B6BE0" w:rsidRPr="009B6BE0" w:rsidRDefault="009B6BE0" w:rsidP="009B6BE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20744A9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Cechy organoleptyczne</w:t>
      </w:r>
      <w:r w:rsidR="00102567">
        <w:rPr>
          <w:rFonts w:asciiTheme="minorHAnsi" w:hAnsiTheme="minorHAnsi" w:cstheme="minorHAnsi"/>
        </w:rPr>
        <w:t>.</w:t>
      </w:r>
    </w:p>
    <w:p w14:paraId="4DD4B4F4" w14:textId="665911A8" w:rsidR="009B6BE0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nie dotyczy</w:t>
      </w:r>
      <w:r w:rsidRPr="00102567">
        <w:rPr>
          <w:rFonts w:asciiTheme="minorHAnsi" w:hAnsiTheme="minorHAnsi" w:cstheme="minorHAnsi"/>
        </w:rPr>
        <w:t>,</w:t>
      </w:r>
    </w:p>
    <w:p w14:paraId="613EAE31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Parametry fizykochemiczne</w:t>
      </w:r>
      <w:r w:rsidR="00102567">
        <w:rPr>
          <w:rFonts w:asciiTheme="minorHAnsi" w:hAnsiTheme="minorHAnsi" w:cstheme="minorHAnsi"/>
        </w:rPr>
        <w:t>.</w:t>
      </w:r>
    </w:p>
    <w:p w14:paraId="6F8EF280" w14:textId="67FC9DCD" w:rsidR="009B6BE0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nie dotyczy</w:t>
      </w:r>
      <w:r w:rsidRPr="00102567">
        <w:rPr>
          <w:rFonts w:asciiTheme="minorHAnsi" w:hAnsiTheme="minorHAnsi" w:cstheme="minorHAnsi"/>
        </w:rPr>
        <w:t>,</w:t>
      </w:r>
    </w:p>
    <w:p w14:paraId="0A729F93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Znakowanie</w:t>
      </w:r>
      <w:r w:rsidRPr="00102567">
        <w:rPr>
          <w:rFonts w:asciiTheme="minorHAnsi" w:hAnsiTheme="minorHAnsi" w:cstheme="minorHAnsi"/>
        </w:rPr>
        <w:t xml:space="preserve">. </w:t>
      </w:r>
    </w:p>
    <w:p w14:paraId="5B133F04" w14:textId="5E33F609" w:rsidR="009B6BE0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Kontrolą objęto 11 partii jaj w ilości 1372 sztuk w tym 10 partii w 5 placówkach detalicznych o łącznej ilości 1272 sztuk oraz 1 partię jaj na 1 targowisku o łącznej ilości 100 sztuk.</w:t>
      </w:r>
      <w:r w:rsidRPr="00102567">
        <w:rPr>
          <w:rFonts w:asciiTheme="minorHAnsi" w:hAnsiTheme="minorHAnsi" w:cstheme="minorHAnsi"/>
        </w:rPr>
        <w:t xml:space="preserve"> </w:t>
      </w:r>
      <w:r w:rsidRPr="00102567">
        <w:rPr>
          <w:rFonts w:asciiTheme="minorHAnsi" w:hAnsiTheme="minorHAnsi" w:cstheme="minorHAnsi"/>
        </w:rPr>
        <w:t>Nieprawidłowości stwierdzono w 1 partii jaj w ilości 50 szt. (tj.9,09 % skontrolowanych) z uwagi na brak oznakowania i brak dokumentów towarzyszących dostawie oferowanej do sprzedaży w sklepie</w:t>
      </w:r>
      <w:r w:rsidRPr="00102567">
        <w:rPr>
          <w:rFonts w:asciiTheme="minorHAnsi" w:hAnsiTheme="minorHAnsi" w:cstheme="minorHAnsi"/>
        </w:rPr>
        <w:t>,</w:t>
      </w:r>
    </w:p>
    <w:p w14:paraId="6CDAE617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Identyfikowalność towarów i źródła ich pochodzenia.</w:t>
      </w:r>
    </w:p>
    <w:p w14:paraId="2F5CF547" w14:textId="7A962373" w:rsidR="009B6BE0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Stwierdzono 1 partię jaj świeżych w ilości 50 sztuk, która nie była identyfikowana z uwagi na brak oznakowania i brak dokumentów dostawy. W pozostałych placówkach nie stwierdzono nieprawidłowości</w:t>
      </w:r>
      <w:r w:rsidRPr="00102567">
        <w:rPr>
          <w:rFonts w:asciiTheme="minorHAnsi" w:hAnsiTheme="minorHAnsi" w:cstheme="minorHAnsi"/>
        </w:rPr>
        <w:t>,</w:t>
      </w:r>
    </w:p>
    <w:p w14:paraId="24D26D87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A</w:t>
      </w:r>
      <w:r w:rsidRPr="00102567">
        <w:rPr>
          <w:rFonts w:asciiTheme="minorHAnsi" w:hAnsiTheme="minorHAnsi" w:cstheme="minorHAnsi"/>
        </w:rPr>
        <w:t>ktualność minimalnych okresów przechowywania (tj. dat ważności).</w:t>
      </w:r>
      <w:r w:rsidRPr="00102567">
        <w:rPr>
          <w:rFonts w:asciiTheme="minorHAnsi" w:hAnsiTheme="minorHAnsi" w:cstheme="minorHAnsi"/>
        </w:rPr>
        <w:t xml:space="preserve"> </w:t>
      </w:r>
    </w:p>
    <w:p w14:paraId="0DC9ACA7" w14:textId="023776BA" w:rsidR="009B6BE0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Stwierdzono 1 partię jaj świeżych w ilości 50 szt,, która nie zawierała informacji o dacie minimalnej trwałości powyższe było to niezgodne z niezgodne z art. 12 </w:t>
      </w:r>
      <w:r w:rsidRPr="00102567">
        <w:rPr>
          <w:rFonts w:asciiTheme="minorHAnsi" w:hAnsiTheme="minorHAnsi" w:cstheme="minorHAnsi"/>
        </w:rPr>
        <w:lastRenderedPageBreak/>
        <w:t xml:space="preserve">Rozporządzenia Komisji (WE) nr 589/2008 z dnia 23 czerwca 2008 r. ustanawiającego szczegółowe zasady wykonywania rozporządzenia Rady (WE) nr 1234/2007 w sprawie norm handlowych w odniesieniu do jaj (Dz. Urz. L 163 z 24.06.2008 r., str. 6 ze zm.) i art. 9 ust. 1 lit. F Rozporządzenie Parlamentu Europejskiego i Rady (UE) nr 1169/2011 z dnia 25 października 2011r.w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U. L 304 z 22.11.2011, str. 18 ze zm.).Wszystkie pozostałe skontrolowane partie jaj posiadały aktualne daty minimalnej trwałości. </w:t>
      </w:r>
    </w:p>
    <w:p w14:paraId="3C2B1A0B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Właściwe warunki przechowywania.</w:t>
      </w:r>
    </w:p>
    <w:p w14:paraId="1C2D0153" w14:textId="3ACBEC0A" w:rsidR="009B6BE0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Kontrolowane jaja spożywcze przechowywyane były we właściwy sposób, zapewniający odpowiednią jakość i bezpieczeństwo produktu. Pomieszczenia były w odpowiednim stanie technicznym, na stanie skontrolowanych sklepów nie stwierdzono nieprawidłowości. </w:t>
      </w:r>
    </w:p>
    <w:p w14:paraId="3BFECBFE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Obowiązek znakowania w języku polskim. </w:t>
      </w:r>
    </w:p>
    <w:p w14:paraId="63129D3E" w14:textId="7B0928A9" w:rsidR="00D56694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Obowiązkowe informacje dla konsumenta na temat żywności, podane były w języku polskim, zgodnie z przepisami Ustawy z dnia 7 października 1999r. o języku polskim (tekst jedn. Dz.U.  z 2021r. poz. 672). Stwierdzono 1 partię jaj świeżych, o wielkości 50 szt., która nie była oznakowana. Znakowanie jaj kodem producenta</w:t>
      </w:r>
      <w:r w:rsidRPr="00102567">
        <w:rPr>
          <w:rFonts w:asciiTheme="minorHAnsi" w:hAnsiTheme="minorHAnsi" w:cstheme="minorHAnsi"/>
        </w:rPr>
        <w:t xml:space="preserve">. </w:t>
      </w:r>
      <w:r w:rsidRPr="00102567">
        <w:rPr>
          <w:rFonts w:asciiTheme="minorHAnsi" w:hAnsiTheme="minorHAnsi" w:cstheme="minorHAnsi"/>
        </w:rPr>
        <w:t>Jaja świeże, 10 szt., nie identyfikowane, partia o wielkości zastanej 5 op. x 10 szt. wielkości dostarczonej 12 op. x 10 szt., nie były znakowane kodem producenta, co było niezgodne z wymaganiami § 16 ust. 1 rozporządzenia Ministra Rolnictwa i Rozwoju Wsi z dnia 23 grudnia 2014 roku w sprawie znakowania poszczególnych rodzajów środków spożywczych (Dz. U. z 2015 r. poz. 29 ze zm.).</w:t>
      </w:r>
      <w:r w:rsidRPr="00102567">
        <w:rPr>
          <w:rFonts w:asciiTheme="minorHAnsi" w:hAnsiTheme="minorHAnsi" w:cstheme="minorHAnsi"/>
        </w:rPr>
        <w:t xml:space="preserve"> </w:t>
      </w:r>
      <w:r w:rsidRPr="00102567">
        <w:rPr>
          <w:rFonts w:asciiTheme="minorHAnsi" w:hAnsiTheme="minorHAnsi" w:cstheme="minorHAnsi"/>
        </w:rPr>
        <w:t xml:space="preserve">Pozostałe </w:t>
      </w:r>
      <w:r w:rsidR="00D56694" w:rsidRPr="00102567">
        <w:rPr>
          <w:rFonts w:asciiTheme="minorHAnsi" w:hAnsiTheme="minorHAnsi" w:cstheme="minorHAnsi"/>
        </w:rPr>
        <w:t>k</w:t>
      </w:r>
      <w:r w:rsidRPr="00102567">
        <w:rPr>
          <w:rFonts w:asciiTheme="minorHAnsi" w:hAnsiTheme="minorHAnsi" w:cstheme="minorHAnsi"/>
        </w:rPr>
        <w:t>ontrolowane jaja znakowane były kodem producenta jaj, kod na skorupkach składał się z numeru oznaczającego system chowu, kodu państwa członkowskiego oraz weterynaryjnym numerem identyfikacyjnym. Objaśnienia znaczenia elementów kodu umieszczone były na zewnętrznej powierzchni opakowań jednostkowych.</w:t>
      </w:r>
    </w:p>
    <w:p w14:paraId="04C6CA01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Znakowanie opakowań</w:t>
      </w:r>
      <w:r w:rsidRPr="00102567">
        <w:rPr>
          <w:rFonts w:asciiTheme="minorHAnsi" w:hAnsiTheme="minorHAnsi" w:cstheme="minorHAnsi"/>
        </w:rPr>
        <w:t>.</w:t>
      </w:r>
    </w:p>
    <w:p w14:paraId="2C28D679" w14:textId="5F98D240" w:rsidR="009B6BE0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lastRenderedPageBreak/>
        <w:t>Opakowania kontrolowanej partii Jaj świeżych, 10 szt., - nieidentyfikowanych numerem partii oraz datą minimalnej trwałości, o wielkości zastanej 5 op. x 10 szt. I wielkości dostarczonej 12 op. x 10 szt., były nieoznakowane. Powyższe było niezgodne z wymaganiami art. 12 Rozporządzenia Komisji (WE) nr 589/2008 z dnia 23 czerwca 2008 r. Pozostałe 10 partii kontrolowanych jaj posiadały opakowania zgodne z wymaganiami rozporządzenia Komisji (WE) nr 589/2008 r.</w:t>
      </w:r>
    </w:p>
    <w:p w14:paraId="0C580F82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Znakowanie jaj luzem</w:t>
      </w:r>
      <w:r w:rsidR="00B511CC" w:rsidRPr="00102567">
        <w:rPr>
          <w:rFonts w:asciiTheme="minorHAnsi" w:hAnsiTheme="minorHAnsi" w:cstheme="minorHAnsi"/>
        </w:rPr>
        <w:t xml:space="preserve">. </w:t>
      </w:r>
    </w:p>
    <w:p w14:paraId="06054F1A" w14:textId="2145C30A" w:rsidR="009B6BE0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Na targowisku stwierdzono 1 partię jaj oferowaną do sprzedaży luzem nie stwierdzając nieprawidłowości.</w:t>
      </w:r>
    </w:p>
    <w:p w14:paraId="521EBE13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Znakowanie produktów jako „wolne od GMO”</w:t>
      </w:r>
      <w:r w:rsidRPr="00102567">
        <w:rPr>
          <w:rFonts w:asciiTheme="minorHAnsi" w:hAnsiTheme="minorHAnsi" w:cstheme="minorHAnsi"/>
        </w:rPr>
        <w:t>.</w:t>
      </w:r>
    </w:p>
    <w:p w14:paraId="4CA10561" w14:textId="07228396" w:rsidR="009B6BE0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W trakcie kontroli nie stwierdzono jaj oznakowanych jako „wolne od GMO”.</w:t>
      </w:r>
    </w:p>
    <w:p w14:paraId="1F0FBE3A" w14:textId="77777777" w:rsidR="00102567" w:rsidRDefault="009B6BE0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Wymagania dotyczące znakowania produktów oznaczonych chronioną nazwą pochodzenia (ChNP), chronionym oznaczeniem geograficznym (ChOG) lub gwarantowaną tradycyjną specjalnością (GTS). </w:t>
      </w:r>
    </w:p>
    <w:p w14:paraId="67BECE79" w14:textId="14F89243" w:rsidR="00E94E83" w:rsidRPr="00102567" w:rsidRDefault="009B6BE0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02567">
        <w:rPr>
          <w:rFonts w:asciiTheme="minorHAnsi" w:hAnsiTheme="minorHAnsi" w:cstheme="minorHAnsi"/>
        </w:rPr>
        <w:t>Na podstawie kontroli znakowania, ustalono, że w żadnym ze skontrolowanych podmiotów nie było wyrobów posiadających chronione nazwy pochodzenia (ChNP), chronione oznaczenia geograficzne (ChOG) lub będącymi tradycyjnymi specjalnościami (GTS)</w:t>
      </w:r>
      <w:r w:rsidRPr="00102567">
        <w:rPr>
          <w:rFonts w:asciiTheme="minorHAnsi" w:hAnsiTheme="minorHAnsi" w:cstheme="minorHAnsi"/>
        </w:rPr>
        <w:t>,</w:t>
      </w:r>
    </w:p>
    <w:p w14:paraId="33B4BC62" w14:textId="77777777" w:rsidR="00102567" w:rsidRDefault="00B511CC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Parametry mikrobiologiczne</w:t>
      </w:r>
      <w:r w:rsidR="00102567">
        <w:rPr>
          <w:rFonts w:asciiTheme="minorHAnsi" w:hAnsiTheme="minorHAnsi" w:cstheme="minorHAnsi"/>
        </w:rPr>
        <w:t>.</w:t>
      </w:r>
    </w:p>
    <w:p w14:paraId="3FF98FF2" w14:textId="3011BE0D" w:rsidR="00B511CC" w:rsidRPr="00102567" w:rsidRDefault="00B511CC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nie dotyczy</w:t>
      </w:r>
      <w:r w:rsidRPr="00102567">
        <w:rPr>
          <w:rFonts w:asciiTheme="minorHAnsi" w:hAnsiTheme="minorHAnsi" w:cstheme="minorHAnsi"/>
        </w:rPr>
        <w:t>,</w:t>
      </w:r>
    </w:p>
    <w:p w14:paraId="0C64E483" w14:textId="77777777" w:rsidR="00102567" w:rsidRDefault="00B511CC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Składowanie</w:t>
      </w:r>
      <w:r w:rsidRPr="00102567">
        <w:rPr>
          <w:rFonts w:asciiTheme="minorHAnsi" w:hAnsiTheme="minorHAnsi" w:cstheme="minorHAnsi"/>
        </w:rPr>
        <w:t>.</w:t>
      </w:r>
    </w:p>
    <w:p w14:paraId="02B2702C" w14:textId="77777777" w:rsidR="00102567" w:rsidRDefault="00B511CC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We wszystkich kontrolowanych podmiotach warunki składowania wyrobów zapewniały zachowanie właściwej jakości handlowej jaj. Stan skontrolowanych pomieszczeń nie budził zastrzeżeń.</w:t>
      </w:r>
    </w:p>
    <w:p w14:paraId="5028CF5F" w14:textId="77777777" w:rsidR="00102567" w:rsidRDefault="00B511CC" w:rsidP="00102567">
      <w:p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>Produkty eko</w:t>
      </w:r>
      <w:r w:rsidRPr="00102567">
        <w:rPr>
          <w:rFonts w:asciiTheme="minorHAnsi" w:hAnsiTheme="minorHAnsi" w:cstheme="minorHAnsi"/>
        </w:rPr>
        <w:t>.</w:t>
      </w:r>
    </w:p>
    <w:p w14:paraId="281B9F4F" w14:textId="33A80732" w:rsidR="00B511CC" w:rsidRPr="00102567" w:rsidRDefault="00B511CC" w:rsidP="00102567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102567">
        <w:rPr>
          <w:rFonts w:asciiTheme="minorHAnsi" w:hAnsiTheme="minorHAnsi" w:cstheme="minorHAnsi"/>
        </w:rPr>
        <w:t xml:space="preserve">Kontrolą objęto 1 partię jaj tj.: </w:t>
      </w:r>
      <w:r w:rsidRPr="00102567">
        <w:rPr>
          <w:rFonts w:asciiTheme="minorHAnsi" w:hAnsiTheme="minorHAnsi" w:cstheme="minorHAnsi"/>
        </w:rPr>
        <w:t>j</w:t>
      </w:r>
      <w:r w:rsidRPr="00102567">
        <w:rPr>
          <w:rFonts w:asciiTheme="minorHAnsi" w:hAnsiTheme="minorHAnsi" w:cstheme="minorHAnsi"/>
        </w:rPr>
        <w:t>aja ekologiczne. klasa A, jaja różnej wielkości 40 szt., jaja były oznakowane jako produkty pochodzenia ekologicznego, nie stwierdzono nieprawidłowości.</w:t>
      </w:r>
      <w:r w:rsidRPr="00102567">
        <w:rPr>
          <w:rFonts w:asciiTheme="minorHAnsi" w:hAnsiTheme="minorHAnsi" w:cstheme="minorHAnsi"/>
        </w:rPr>
        <w:t xml:space="preserve"> </w:t>
      </w:r>
      <w:r w:rsidRPr="00102567">
        <w:rPr>
          <w:rFonts w:asciiTheme="minorHAnsi" w:hAnsiTheme="minorHAnsi" w:cstheme="minorHAnsi"/>
        </w:rPr>
        <w:t>Nie pobierano próbek w tym kierunku, ponieważ producent nie deklarował swoich produktów jako wolnych od GMO.</w:t>
      </w:r>
    </w:p>
    <w:p w14:paraId="01A6F07D" w14:textId="77777777" w:rsidR="00B511CC" w:rsidRDefault="00B511CC" w:rsidP="00B511CC">
      <w:pPr>
        <w:spacing w:line="360" w:lineRule="auto"/>
        <w:ind w:left="360"/>
        <w:rPr>
          <w:rFonts w:asciiTheme="minorHAnsi" w:hAnsiTheme="minorHAnsi" w:cstheme="minorHAnsi"/>
        </w:rPr>
      </w:pPr>
    </w:p>
    <w:p w14:paraId="734049E5" w14:textId="420AB5A8" w:rsidR="00B511CC" w:rsidRPr="00102567" w:rsidRDefault="00B511CC" w:rsidP="00102567">
      <w:pPr>
        <w:spacing w:line="360" w:lineRule="auto"/>
        <w:ind w:left="360"/>
        <w:rPr>
          <w:rFonts w:asciiTheme="minorHAnsi" w:hAnsiTheme="minorHAnsi" w:cstheme="minorHAnsi"/>
          <w:b/>
          <w:bCs/>
        </w:rPr>
      </w:pPr>
      <w:r w:rsidRPr="00B511CC">
        <w:rPr>
          <w:rFonts w:asciiTheme="minorHAnsi" w:hAnsiTheme="minorHAnsi" w:cstheme="minorHAnsi"/>
          <w:b/>
          <w:bCs/>
        </w:rPr>
        <w:t>Sankcje:</w:t>
      </w:r>
    </w:p>
    <w:p w14:paraId="247D3345" w14:textId="0178C7FF" w:rsidR="00B511CC" w:rsidRPr="00B511CC" w:rsidRDefault="00B511CC" w:rsidP="00B511CC">
      <w:pPr>
        <w:spacing w:line="360" w:lineRule="auto"/>
        <w:ind w:left="360"/>
        <w:rPr>
          <w:rFonts w:asciiTheme="minorHAnsi" w:hAnsiTheme="minorHAnsi" w:cstheme="minorHAnsi"/>
        </w:rPr>
      </w:pPr>
      <w:r w:rsidRPr="00B511CC">
        <w:rPr>
          <w:rFonts w:asciiTheme="minorHAnsi" w:hAnsiTheme="minorHAnsi" w:cstheme="minorHAnsi"/>
        </w:rPr>
        <w:lastRenderedPageBreak/>
        <w:t>W związku ze stwierdzonymi nieprawidłowościami wojewódzki inspektor JHARS w Zielonej Górze</w:t>
      </w:r>
      <w:r>
        <w:rPr>
          <w:rFonts w:asciiTheme="minorHAnsi" w:hAnsiTheme="minorHAnsi" w:cstheme="minorHAnsi"/>
        </w:rPr>
        <w:t xml:space="preserve"> </w:t>
      </w:r>
      <w:r w:rsidRPr="00B511CC">
        <w:rPr>
          <w:rFonts w:asciiTheme="minorHAnsi" w:hAnsiTheme="minorHAnsi" w:cstheme="minorHAnsi"/>
        </w:rPr>
        <w:t>wydał 2 decyzje w tym:</w:t>
      </w:r>
    </w:p>
    <w:p w14:paraId="472E6382" w14:textId="51D5794F" w:rsidR="00C97B16" w:rsidRPr="00B02C43" w:rsidRDefault="00B511CC" w:rsidP="001722F9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B511CC">
        <w:rPr>
          <w:rFonts w:asciiTheme="minorHAnsi" w:hAnsiTheme="minorHAnsi" w:cstheme="minorHAnsi"/>
        </w:rPr>
        <w:t>1 decyzję administracyjną nakładającą karę pieniężną na kwotę 1500 złotych (art. 40 a ust.1 pkt. 4) ustawy z dnia 21 grudnia 2000 r., o jakości handlowej artykułów rolno – spożywczych oraz 1 decyzję z art. 29 dotyczącą zakazania wprowadzania do obrotu artykułu rolno – spożywczego zafałszowanego o nazwie Jaja świeże w opakowaniach a 10 szt., nieidentyfikowanego datą minimalnej trwałości</w:t>
      </w:r>
      <w:r>
        <w:rPr>
          <w:rFonts w:asciiTheme="minorHAnsi" w:hAnsiTheme="minorHAnsi" w:cstheme="minorHAnsi"/>
        </w:rPr>
        <w:t xml:space="preserve"> </w:t>
      </w:r>
      <w:r w:rsidRPr="00B511CC">
        <w:rPr>
          <w:rFonts w:asciiTheme="minorHAnsi" w:hAnsiTheme="minorHAnsi" w:cstheme="minorHAnsi"/>
        </w:rPr>
        <w:t>/ nr partii o wielkości 5 opakowań x 10 szt, niedopowiadających jakości handlowej określonej w przepisach prawa żywnościowego z uwagi na brak oznakowania opakowań jednostkowych  wymaganych art. 12 Rozporządzenia Komisji (WE) nr 589/2008 z dnia 23 czerwca 2008 r. i oznakowania jaj kodem producenta, wymaganych § 16 ust. 1 rozporządzenia  Ministra Rolnictwa i Rozwoju Wsi z dnia 23 grudnia 2014 roku w sprawie znakowania poszczególnych środków spożywczych.</w:t>
      </w:r>
    </w:p>
    <w:p w14:paraId="7FC6FD9D" w14:textId="0FFC63BA" w:rsidR="00B11C72" w:rsidRDefault="00B11C72" w:rsidP="001722F9">
      <w:pPr>
        <w:spacing w:line="360" w:lineRule="auto"/>
        <w:rPr>
          <w:rFonts w:asciiTheme="minorHAnsi" w:hAnsiTheme="minorHAnsi" w:cstheme="minorHAnsi"/>
        </w:rPr>
      </w:pPr>
    </w:p>
    <w:p w14:paraId="14B1C73A" w14:textId="7B536100" w:rsidR="00003443" w:rsidRDefault="00687760" w:rsidP="00B02C4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B02C43">
        <w:rPr>
          <w:rFonts w:asciiTheme="minorHAnsi" w:hAnsiTheme="minorHAnsi" w:cstheme="minorHAnsi"/>
          <w:b/>
          <w:bCs/>
        </w:rPr>
        <w:t xml:space="preserve">Wyniki kontroli </w:t>
      </w:r>
      <w:r w:rsidR="00B02C43" w:rsidRPr="00B02C43">
        <w:rPr>
          <w:rFonts w:asciiTheme="minorHAnsi" w:hAnsiTheme="minorHAnsi" w:cstheme="minorHAnsi"/>
          <w:b/>
          <w:bCs/>
        </w:rPr>
        <w:t>wprowadzania do obrotu</w:t>
      </w:r>
      <w:r w:rsidR="00B02C43">
        <w:rPr>
          <w:rFonts w:asciiTheme="minorHAnsi" w:hAnsiTheme="minorHAnsi" w:cstheme="minorHAnsi"/>
          <w:b/>
          <w:bCs/>
        </w:rPr>
        <w:t xml:space="preserve"> </w:t>
      </w:r>
      <w:r w:rsidR="00B02C43" w:rsidRPr="00B02C43">
        <w:rPr>
          <w:rFonts w:asciiTheme="minorHAnsi" w:hAnsiTheme="minorHAnsi" w:cstheme="minorHAnsi"/>
          <w:b/>
          <w:bCs/>
        </w:rPr>
        <w:t>i oznakowania materiałów i wyrobów przeznaczonych do kontaktu</w:t>
      </w:r>
      <w:r w:rsidR="00B02C43">
        <w:rPr>
          <w:rFonts w:asciiTheme="minorHAnsi" w:hAnsiTheme="minorHAnsi" w:cstheme="minorHAnsi"/>
          <w:b/>
          <w:bCs/>
        </w:rPr>
        <w:t xml:space="preserve"> </w:t>
      </w:r>
      <w:r w:rsidR="00B02C43" w:rsidRPr="00B02C43">
        <w:rPr>
          <w:rFonts w:asciiTheme="minorHAnsi" w:hAnsiTheme="minorHAnsi" w:cstheme="minorHAnsi"/>
          <w:b/>
          <w:bCs/>
        </w:rPr>
        <w:t>z żywnością</w:t>
      </w:r>
      <w:r w:rsidR="00B02C43">
        <w:rPr>
          <w:rFonts w:asciiTheme="minorHAnsi" w:hAnsiTheme="minorHAnsi" w:cstheme="minorHAnsi"/>
          <w:b/>
          <w:bCs/>
        </w:rPr>
        <w:t>.</w:t>
      </w:r>
    </w:p>
    <w:p w14:paraId="41F20C63" w14:textId="77777777" w:rsidR="00B02C43" w:rsidRPr="00B02C43" w:rsidRDefault="00B02C43" w:rsidP="00B02C43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5DF36E9" w14:textId="1A245CBE" w:rsidR="003F4F6A" w:rsidRPr="003F4F6A" w:rsidRDefault="003F4F6A" w:rsidP="003F4F6A">
      <w:pPr>
        <w:spacing w:line="360" w:lineRule="auto"/>
        <w:rPr>
          <w:rFonts w:asciiTheme="minorHAnsi" w:hAnsiTheme="minorHAnsi" w:cstheme="minorHAnsi"/>
        </w:rPr>
      </w:pPr>
      <w:r w:rsidRPr="003F4F6A">
        <w:rPr>
          <w:rFonts w:asciiTheme="minorHAnsi" w:hAnsiTheme="minorHAnsi" w:cstheme="minorHAnsi"/>
        </w:rPr>
        <w:t>Kontrole przeprowadzono w 3 sklepach detalicznych oraz jednej hurtowni pełniącej funkcję detalisty (sprzedaż konsumentowi bezpośredniemu)</w:t>
      </w:r>
      <w:r>
        <w:rPr>
          <w:rFonts w:asciiTheme="minorHAnsi" w:hAnsiTheme="minorHAnsi" w:cstheme="minorHAnsi"/>
        </w:rPr>
        <w:t>.</w:t>
      </w:r>
    </w:p>
    <w:p w14:paraId="0F4A6E8D" w14:textId="77777777" w:rsidR="003F4F6A" w:rsidRPr="003F4F6A" w:rsidRDefault="003F4F6A" w:rsidP="003F4F6A">
      <w:pPr>
        <w:spacing w:line="360" w:lineRule="auto"/>
        <w:rPr>
          <w:rFonts w:asciiTheme="minorHAnsi" w:hAnsiTheme="minorHAnsi" w:cstheme="minorHAnsi"/>
        </w:rPr>
      </w:pPr>
    </w:p>
    <w:p w14:paraId="357FCBE6" w14:textId="77777777" w:rsidR="003F4F6A" w:rsidRPr="003F4F6A" w:rsidRDefault="003F4F6A" w:rsidP="003F4F6A">
      <w:pPr>
        <w:spacing w:line="360" w:lineRule="auto"/>
        <w:rPr>
          <w:rFonts w:asciiTheme="minorHAnsi" w:hAnsiTheme="minorHAnsi" w:cstheme="minorHAnsi"/>
        </w:rPr>
      </w:pPr>
      <w:r w:rsidRPr="003F4F6A">
        <w:rPr>
          <w:rFonts w:asciiTheme="minorHAnsi" w:hAnsiTheme="minorHAnsi" w:cstheme="minorHAnsi"/>
        </w:rPr>
        <w:t>Podstawą wytypowania w/w podmiotów do kontroli było występowanie na stanie produktów objętych podmiotem kontroli oraz fakt, iż niektóre z jednostek zostały poddane kontroli po raz pierwszy.</w:t>
      </w:r>
    </w:p>
    <w:p w14:paraId="02BE04A2" w14:textId="77777777" w:rsidR="003F4F6A" w:rsidRPr="003F4F6A" w:rsidRDefault="003F4F6A" w:rsidP="003F4F6A">
      <w:pPr>
        <w:spacing w:line="360" w:lineRule="auto"/>
        <w:rPr>
          <w:rFonts w:asciiTheme="minorHAnsi" w:hAnsiTheme="minorHAnsi" w:cstheme="minorHAnsi"/>
        </w:rPr>
      </w:pPr>
    </w:p>
    <w:p w14:paraId="280BABF7" w14:textId="0006B786" w:rsidR="00687760" w:rsidRDefault="003F4F6A" w:rsidP="003F4F6A">
      <w:pPr>
        <w:spacing w:line="360" w:lineRule="auto"/>
        <w:rPr>
          <w:rFonts w:asciiTheme="minorHAnsi" w:hAnsiTheme="minorHAnsi" w:cstheme="minorHAnsi"/>
        </w:rPr>
      </w:pPr>
      <w:r w:rsidRPr="003F4F6A">
        <w:rPr>
          <w:rFonts w:asciiTheme="minorHAnsi" w:hAnsiTheme="minorHAnsi" w:cstheme="minorHAnsi"/>
        </w:rPr>
        <w:t>Ogółem skontrolowano 16 partii materiałów i wyrobów przeznaczonych do kontaktu z żywnością nie stwierdzając w tym zakresie nieprawidłowości.</w:t>
      </w:r>
    </w:p>
    <w:p w14:paraId="1CBB42A2" w14:textId="56F8081C" w:rsidR="003F4F6A" w:rsidRDefault="003F4F6A" w:rsidP="003F4F6A">
      <w:pPr>
        <w:spacing w:line="360" w:lineRule="auto"/>
        <w:rPr>
          <w:rFonts w:asciiTheme="minorHAnsi" w:hAnsiTheme="minorHAnsi" w:cstheme="minorHAnsi"/>
        </w:rPr>
      </w:pPr>
    </w:p>
    <w:p w14:paraId="5B4358A7" w14:textId="77777777" w:rsidR="003F4F6A" w:rsidRPr="003F4F6A" w:rsidRDefault="003F4F6A" w:rsidP="003F4F6A">
      <w:pPr>
        <w:spacing w:line="360" w:lineRule="auto"/>
        <w:rPr>
          <w:rFonts w:asciiTheme="minorHAnsi" w:hAnsiTheme="minorHAnsi" w:cstheme="minorHAnsi"/>
          <w:b/>
          <w:bCs/>
        </w:rPr>
      </w:pPr>
      <w:r w:rsidRPr="003F4F6A">
        <w:rPr>
          <w:rFonts w:asciiTheme="minorHAnsi" w:hAnsiTheme="minorHAnsi" w:cstheme="minorHAnsi"/>
          <w:b/>
          <w:bCs/>
        </w:rPr>
        <w:t>Wyniki kontroli - Detal</w:t>
      </w:r>
    </w:p>
    <w:p w14:paraId="28029DD2" w14:textId="77777777" w:rsidR="004708EA" w:rsidRDefault="004708EA" w:rsidP="004708EA">
      <w:pPr>
        <w:spacing w:line="360" w:lineRule="auto"/>
        <w:rPr>
          <w:rFonts w:asciiTheme="minorHAnsi" w:hAnsiTheme="minorHAnsi" w:cstheme="minorHAnsi"/>
        </w:rPr>
      </w:pPr>
    </w:p>
    <w:p w14:paraId="04518C16" w14:textId="77777777" w:rsidR="004708EA" w:rsidRDefault="003F4F6A" w:rsidP="004708EA">
      <w:pPr>
        <w:spacing w:line="360" w:lineRule="auto"/>
        <w:rPr>
          <w:rFonts w:asciiTheme="minorHAnsi" w:hAnsiTheme="minorHAnsi" w:cstheme="minorHAnsi"/>
        </w:rPr>
      </w:pPr>
      <w:r w:rsidRPr="004708EA">
        <w:rPr>
          <w:rFonts w:asciiTheme="minorHAnsi" w:hAnsiTheme="minorHAnsi" w:cstheme="minorHAnsi"/>
        </w:rPr>
        <w:t>Cechy organoleptyczne – w sklepach</w:t>
      </w:r>
      <w:r w:rsidRPr="004708EA">
        <w:rPr>
          <w:rFonts w:asciiTheme="minorHAnsi" w:hAnsiTheme="minorHAnsi" w:cstheme="minorHAnsi"/>
        </w:rPr>
        <w:t xml:space="preserve">. </w:t>
      </w:r>
    </w:p>
    <w:p w14:paraId="278D43FC" w14:textId="076D39DD" w:rsidR="003F4F6A" w:rsidRPr="004708EA" w:rsidRDefault="003F4F6A" w:rsidP="004708EA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4708EA">
        <w:rPr>
          <w:rFonts w:asciiTheme="minorHAnsi" w:hAnsiTheme="minorHAnsi" w:cstheme="minorHAnsi"/>
        </w:rPr>
        <w:t>Nie dotyczy</w:t>
      </w:r>
      <w:r w:rsidRPr="004708EA">
        <w:rPr>
          <w:rFonts w:asciiTheme="minorHAnsi" w:hAnsiTheme="minorHAnsi" w:cstheme="minorHAnsi"/>
        </w:rPr>
        <w:t>,</w:t>
      </w:r>
    </w:p>
    <w:p w14:paraId="66802B3E" w14:textId="77777777" w:rsidR="004708EA" w:rsidRDefault="003F4F6A" w:rsidP="004708EA">
      <w:pPr>
        <w:spacing w:line="360" w:lineRule="auto"/>
        <w:rPr>
          <w:rFonts w:asciiTheme="minorHAnsi" w:hAnsiTheme="minorHAnsi" w:cstheme="minorHAnsi"/>
        </w:rPr>
      </w:pPr>
      <w:r w:rsidRPr="004708EA">
        <w:rPr>
          <w:rFonts w:asciiTheme="minorHAnsi" w:hAnsiTheme="minorHAnsi" w:cstheme="minorHAnsi"/>
        </w:rPr>
        <w:t>Parametry fizykochemiczne – w sklepac</w:t>
      </w:r>
      <w:r w:rsidRPr="004708EA">
        <w:rPr>
          <w:rFonts w:asciiTheme="minorHAnsi" w:hAnsiTheme="minorHAnsi" w:cstheme="minorHAnsi"/>
        </w:rPr>
        <w:t>h.</w:t>
      </w:r>
    </w:p>
    <w:p w14:paraId="4172C7F4" w14:textId="154F7A45" w:rsidR="003F4F6A" w:rsidRPr="004708EA" w:rsidRDefault="003F4F6A" w:rsidP="004708EA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4708EA">
        <w:rPr>
          <w:rFonts w:asciiTheme="minorHAnsi" w:hAnsiTheme="minorHAnsi" w:cstheme="minorHAnsi"/>
        </w:rPr>
        <w:lastRenderedPageBreak/>
        <w:t>Nie dotyczy</w:t>
      </w:r>
      <w:r w:rsidRPr="004708EA">
        <w:rPr>
          <w:rFonts w:asciiTheme="minorHAnsi" w:hAnsiTheme="minorHAnsi" w:cstheme="minorHAnsi"/>
        </w:rPr>
        <w:t>,</w:t>
      </w:r>
    </w:p>
    <w:p w14:paraId="257EE867" w14:textId="77777777" w:rsidR="004708EA" w:rsidRDefault="003F4F6A" w:rsidP="004708EA">
      <w:pPr>
        <w:spacing w:line="360" w:lineRule="auto"/>
        <w:rPr>
          <w:rFonts w:asciiTheme="minorHAnsi" w:hAnsiTheme="minorHAnsi" w:cstheme="minorHAnsi"/>
        </w:rPr>
      </w:pPr>
      <w:r w:rsidRPr="004708EA">
        <w:rPr>
          <w:rFonts w:asciiTheme="minorHAnsi" w:hAnsiTheme="minorHAnsi" w:cstheme="minorHAnsi"/>
        </w:rPr>
        <w:t>Znakowanie – w sklepach</w:t>
      </w:r>
      <w:r w:rsidRPr="004708EA">
        <w:rPr>
          <w:rFonts w:asciiTheme="minorHAnsi" w:hAnsiTheme="minorHAnsi" w:cstheme="minorHAnsi"/>
        </w:rPr>
        <w:t xml:space="preserve">. </w:t>
      </w:r>
    </w:p>
    <w:p w14:paraId="0297ADCC" w14:textId="31BFC896" w:rsidR="003F4F6A" w:rsidRPr="004708EA" w:rsidRDefault="003F4F6A" w:rsidP="004708EA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4708EA">
        <w:rPr>
          <w:rFonts w:asciiTheme="minorHAnsi" w:hAnsiTheme="minorHAnsi" w:cstheme="minorHAnsi"/>
        </w:rPr>
        <w:t>Ogółem skontrolowano w zakresie oznakowania 16 partii materiałów</w:t>
      </w:r>
      <w:r w:rsidR="0022643A" w:rsidRPr="004708EA">
        <w:rPr>
          <w:rFonts w:asciiTheme="minorHAnsi" w:hAnsiTheme="minorHAnsi" w:cstheme="minorHAnsi"/>
        </w:rPr>
        <w:t xml:space="preserve"> </w:t>
      </w:r>
      <w:r w:rsidRPr="004708EA">
        <w:rPr>
          <w:rFonts w:asciiTheme="minorHAnsi" w:hAnsiTheme="minorHAnsi" w:cstheme="minorHAnsi"/>
        </w:rPr>
        <w:t>i wyrobów przeznaczonych do kontaktu z żywnością tj. 368</w:t>
      </w:r>
      <w:r w:rsidR="0022643A" w:rsidRPr="004708EA">
        <w:rPr>
          <w:rFonts w:asciiTheme="minorHAnsi" w:hAnsiTheme="minorHAnsi" w:cstheme="minorHAnsi"/>
        </w:rPr>
        <w:t xml:space="preserve"> </w:t>
      </w:r>
      <w:r w:rsidRPr="004708EA">
        <w:rPr>
          <w:rFonts w:asciiTheme="minorHAnsi" w:hAnsiTheme="minorHAnsi" w:cstheme="minorHAnsi"/>
        </w:rPr>
        <w:t>kompletów/zestawów/opakowań (25292 szt.)</w:t>
      </w:r>
      <w:r w:rsidR="0022643A" w:rsidRPr="004708EA">
        <w:rPr>
          <w:rFonts w:asciiTheme="minorHAnsi" w:hAnsiTheme="minorHAnsi" w:cstheme="minorHAnsi"/>
        </w:rPr>
        <w:t xml:space="preserve">. </w:t>
      </w:r>
      <w:r w:rsidRPr="004708EA">
        <w:rPr>
          <w:rFonts w:asciiTheme="minorHAnsi" w:hAnsiTheme="minorHAnsi" w:cstheme="minorHAnsi"/>
        </w:rPr>
        <w:t>W toku przeprowadzonych kontroli nie stwierdzono nieprawidłowości.</w:t>
      </w:r>
    </w:p>
    <w:p w14:paraId="58197295" w14:textId="77777777" w:rsidR="004708EA" w:rsidRDefault="003F4F6A" w:rsidP="004708EA">
      <w:pPr>
        <w:spacing w:line="360" w:lineRule="auto"/>
        <w:rPr>
          <w:rFonts w:asciiTheme="minorHAnsi" w:hAnsiTheme="minorHAnsi" w:cstheme="minorHAnsi"/>
        </w:rPr>
      </w:pPr>
      <w:r w:rsidRPr="004708EA">
        <w:rPr>
          <w:rFonts w:asciiTheme="minorHAnsi" w:hAnsiTheme="minorHAnsi" w:cstheme="minorHAnsi"/>
        </w:rPr>
        <w:t>Parametry mikrobiologiczne</w:t>
      </w:r>
      <w:r w:rsidR="0022643A" w:rsidRPr="004708EA">
        <w:rPr>
          <w:rFonts w:asciiTheme="minorHAnsi" w:hAnsiTheme="minorHAnsi" w:cstheme="minorHAnsi"/>
        </w:rPr>
        <w:t xml:space="preserve">. </w:t>
      </w:r>
    </w:p>
    <w:p w14:paraId="76A07851" w14:textId="2DF2D671" w:rsidR="0022643A" w:rsidRPr="004708EA" w:rsidRDefault="003F4F6A" w:rsidP="004708EA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4708EA">
        <w:rPr>
          <w:rFonts w:asciiTheme="minorHAnsi" w:hAnsiTheme="minorHAnsi" w:cstheme="minorHAnsi"/>
        </w:rPr>
        <w:t>Nie dotyczy</w:t>
      </w:r>
      <w:r w:rsidR="0022643A" w:rsidRPr="004708EA">
        <w:rPr>
          <w:rFonts w:asciiTheme="minorHAnsi" w:hAnsiTheme="minorHAnsi" w:cstheme="minorHAnsi"/>
        </w:rPr>
        <w:t>,</w:t>
      </w:r>
    </w:p>
    <w:p w14:paraId="428EA1F4" w14:textId="77777777" w:rsidR="004708EA" w:rsidRDefault="003F4F6A" w:rsidP="004708EA">
      <w:pPr>
        <w:spacing w:line="360" w:lineRule="auto"/>
        <w:rPr>
          <w:rFonts w:asciiTheme="minorHAnsi" w:hAnsiTheme="minorHAnsi" w:cstheme="minorHAnsi"/>
        </w:rPr>
      </w:pPr>
      <w:r w:rsidRPr="004708EA">
        <w:rPr>
          <w:rFonts w:asciiTheme="minorHAnsi" w:hAnsiTheme="minorHAnsi" w:cstheme="minorHAnsi"/>
        </w:rPr>
        <w:t>Kontrola identyfikowalności – możliwości śledzenia</w:t>
      </w:r>
      <w:r w:rsidR="0022643A" w:rsidRPr="004708EA">
        <w:rPr>
          <w:rFonts w:asciiTheme="minorHAnsi" w:hAnsiTheme="minorHAnsi" w:cstheme="minorHAnsi"/>
        </w:rPr>
        <w:t>.</w:t>
      </w:r>
    </w:p>
    <w:p w14:paraId="389EB9A7" w14:textId="6938C947" w:rsidR="003F4F6A" w:rsidRPr="004708EA" w:rsidRDefault="003F4F6A" w:rsidP="004708EA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4708EA">
        <w:rPr>
          <w:rFonts w:asciiTheme="minorHAnsi" w:hAnsiTheme="minorHAnsi" w:cstheme="minorHAnsi"/>
        </w:rPr>
        <w:t>Oznakowanie oraz informacje zawarte w deklaracji zgodności umożliwiały identyfikację materiałów i wyrobów przeznaczonych do kontaktu z żywnością.</w:t>
      </w:r>
    </w:p>
    <w:p w14:paraId="45BF5374" w14:textId="77777777" w:rsidR="0022643A" w:rsidRDefault="0022643A" w:rsidP="003F4F6A">
      <w:pPr>
        <w:spacing w:line="360" w:lineRule="auto"/>
        <w:rPr>
          <w:rFonts w:asciiTheme="minorHAnsi" w:hAnsiTheme="minorHAnsi" w:cstheme="minorHAnsi"/>
        </w:rPr>
      </w:pPr>
    </w:p>
    <w:p w14:paraId="3C451F9F" w14:textId="6F059F5B" w:rsidR="003F4F6A" w:rsidRPr="0022643A" w:rsidRDefault="003F4F6A" w:rsidP="003F4F6A">
      <w:pPr>
        <w:spacing w:line="360" w:lineRule="auto"/>
        <w:rPr>
          <w:rFonts w:asciiTheme="minorHAnsi" w:hAnsiTheme="minorHAnsi" w:cstheme="minorHAnsi"/>
          <w:b/>
          <w:bCs/>
        </w:rPr>
      </w:pPr>
      <w:r w:rsidRPr="0022643A">
        <w:rPr>
          <w:rFonts w:asciiTheme="minorHAnsi" w:hAnsiTheme="minorHAnsi" w:cstheme="minorHAnsi"/>
          <w:b/>
          <w:bCs/>
        </w:rPr>
        <w:t>Wyniki kontroli – Produkcja</w:t>
      </w:r>
    </w:p>
    <w:p w14:paraId="42DAFC71" w14:textId="77777777" w:rsidR="003F4F6A" w:rsidRPr="003F4F6A" w:rsidRDefault="003F4F6A" w:rsidP="003F4F6A">
      <w:pPr>
        <w:spacing w:line="360" w:lineRule="auto"/>
        <w:rPr>
          <w:rFonts w:asciiTheme="minorHAnsi" w:hAnsiTheme="minorHAnsi" w:cstheme="minorHAnsi"/>
        </w:rPr>
      </w:pPr>
    </w:p>
    <w:p w14:paraId="6753B233" w14:textId="77777777" w:rsidR="0022643A" w:rsidRDefault="003F4F6A" w:rsidP="003F4F6A">
      <w:pPr>
        <w:spacing w:line="360" w:lineRule="auto"/>
        <w:rPr>
          <w:rFonts w:asciiTheme="minorHAnsi" w:hAnsiTheme="minorHAnsi" w:cstheme="minorHAnsi"/>
        </w:rPr>
      </w:pPr>
      <w:r w:rsidRPr="003F4F6A">
        <w:rPr>
          <w:rFonts w:asciiTheme="minorHAnsi" w:hAnsiTheme="minorHAnsi" w:cstheme="minorHAnsi"/>
        </w:rPr>
        <w:t>Kontrole przeprowadzone wyłącznie na etapie sprzedaży detalicznej.</w:t>
      </w:r>
    </w:p>
    <w:p w14:paraId="3AEA9010" w14:textId="77777777" w:rsidR="0022643A" w:rsidRDefault="0022643A" w:rsidP="003F4F6A">
      <w:pPr>
        <w:spacing w:line="360" w:lineRule="auto"/>
        <w:rPr>
          <w:rFonts w:asciiTheme="minorHAnsi" w:hAnsiTheme="minorHAnsi" w:cstheme="minorHAnsi"/>
        </w:rPr>
      </w:pPr>
    </w:p>
    <w:p w14:paraId="0BB88284" w14:textId="53A590C6" w:rsidR="003F4F6A" w:rsidRDefault="003F4F6A" w:rsidP="003F4F6A">
      <w:pPr>
        <w:spacing w:line="360" w:lineRule="auto"/>
        <w:rPr>
          <w:rFonts w:asciiTheme="minorHAnsi" w:hAnsiTheme="minorHAnsi" w:cstheme="minorHAnsi"/>
          <w:b/>
          <w:bCs/>
        </w:rPr>
      </w:pPr>
      <w:r w:rsidRPr="0022643A">
        <w:rPr>
          <w:rFonts w:asciiTheme="minorHAnsi" w:hAnsiTheme="minorHAnsi" w:cstheme="minorHAnsi"/>
          <w:b/>
          <w:bCs/>
        </w:rPr>
        <w:t>Zastosowane sankcje</w:t>
      </w:r>
    </w:p>
    <w:p w14:paraId="11AFE967" w14:textId="77777777" w:rsidR="0022643A" w:rsidRPr="0022643A" w:rsidRDefault="0022643A" w:rsidP="003F4F6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45BF7B0" w14:textId="2499D65B" w:rsidR="003F4F6A" w:rsidRPr="003F4F6A" w:rsidRDefault="003F4F6A" w:rsidP="003F4F6A">
      <w:pPr>
        <w:spacing w:line="360" w:lineRule="auto"/>
        <w:rPr>
          <w:rFonts w:asciiTheme="minorHAnsi" w:hAnsiTheme="minorHAnsi" w:cstheme="minorHAnsi"/>
        </w:rPr>
      </w:pPr>
      <w:r w:rsidRPr="003F4F6A">
        <w:rPr>
          <w:rFonts w:asciiTheme="minorHAnsi" w:hAnsiTheme="minorHAnsi" w:cstheme="minorHAnsi"/>
        </w:rPr>
        <w:t>Nie zastosowano</w:t>
      </w:r>
      <w:r w:rsidR="0022643A">
        <w:rPr>
          <w:rFonts w:asciiTheme="minorHAnsi" w:hAnsiTheme="minorHAnsi" w:cstheme="minorHAnsi"/>
        </w:rPr>
        <w:t>.</w:t>
      </w:r>
    </w:p>
    <w:p w14:paraId="754D5493" w14:textId="77777777" w:rsidR="00003443" w:rsidRPr="00687760" w:rsidRDefault="00003443" w:rsidP="0068776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489AB51" w14:textId="47B001DF" w:rsidR="00446B5C" w:rsidRPr="001420AF" w:rsidRDefault="00446B5C" w:rsidP="0022643A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>EUROP</w:t>
      </w:r>
    </w:p>
    <w:p w14:paraId="007E0677" w14:textId="77777777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7DCAB401" w14:textId="72239709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Wojewódzki Inspektorat Jakości Handlowej Artykułów Rolno-Spożywczych w Zielonej Górze, w rozumieniu art. 15 a ustawy z dnia 21 grudnia 2000 r. o jakości handlowej artykułów rolno-spożywczych (</w:t>
      </w:r>
      <w:r w:rsidR="00CE330A" w:rsidRPr="00EB1541">
        <w:rPr>
          <w:rFonts w:asciiTheme="minorHAnsi" w:hAnsiTheme="minorHAnsi" w:cstheme="minorHAnsi"/>
        </w:rPr>
        <w:t xml:space="preserve">t.j. Dz. U. z 2018 r. poz. 2164 ze zm.) </w:t>
      </w:r>
      <w:r w:rsidRPr="00EB1541">
        <w:rPr>
          <w:rFonts w:asciiTheme="minorHAnsi" w:hAnsiTheme="minorHAnsi" w:cstheme="minorHAnsi"/>
        </w:rPr>
        <w:t xml:space="preserve">informuje, że na terenie wojewódzkiego lubuskiego w </w:t>
      </w:r>
      <w:r w:rsidR="00CE330A" w:rsidRPr="00EB1541">
        <w:rPr>
          <w:rFonts w:asciiTheme="minorHAnsi" w:hAnsiTheme="minorHAnsi" w:cstheme="minorHAnsi"/>
        </w:rPr>
        <w:t>1</w:t>
      </w:r>
      <w:r w:rsidRPr="00EB1541">
        <w:rPr>
          <w:rFonts w:asciiTheme="minorHAnsi" w:hAnsiTheme="minorHAnsi" w:cstheme="minorHAnsi"/>
        </w:rPr>
        <w:t xml:space="preserve"> ubojni tusze wieprzowe poddawane są klasyfikacji i oznaczane znakiem klasy jakości handlowej (EUROP) ustalonej dla danej tuszy, zgodnie z warunkami określonymi w przepisach Unii Europejskiej.</w:t>
      </w:r>
    </w:p>
    <w:p w14:paraId="64689415" w14:textId="77777777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4E187C40" w14:textId="1AE770F1" w:rsidR="00C84F96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Inspektor</w:t>
      </w:r>
      <w:r w:rsidR="007B05E1" w:rsidRPr="00EB1541">
        <w:rPr>
          <w:rFonts w:asciiTheme="minorHAnsi" w:hAnsiTheme="minorHAnsi" w:cstheme="minorHAnsi"/>
        </w:rPr>
        <w:t xml:space="preserve">zy Wojewódzkiego Inspektoratu </w:t>
      </w:r>
      <w:r w:rsidRPr="00EB1541">
        <w:rPr>
          <w:rFonts w:asciiTheme="minorHAnsi" w:hAnsiTheme="minorHAnsi" w:cstheme="minorHAnsi"/>
        </w:rPr>
        <w:t xml:space="preserve">w </w:t>
      </w:r>
      <w:r w:rsidR="008227C1">
        <w:rPr>
          <w:rFonts w:asciiTheme="minorHAnsi" w:hAnsiTheme="minorHAnsi" w:cstheme="minorHAnsi"/>
        </w:rPr>
        <w:t>pierwszym</w:t>
      </w:r>
      <w:r w:rsidRPr="00EB1541">
        <w:rPr>
          <w:rFonts w:asciiTheme="minorHAnsi" w:hAnsiTheme="minorHAnsi" w:cstheme="minorHAnsi"/>
        </w:rPr>
        <w:t xml:space="preserve"> kwartale 20</w:t>
      </w:r>
      <w:r w:rsidR="000A36E1" w:rsidRPr="00EB1541">
        <w:rPr>
          <w:rFonts w:asciiTheme="minorHAnsi" w:hAnsiTheme="minorHAnsi" w:cstheme="minorHAnsi"/>
        </w:rPr>
        <w:t>2</w:t>
      </w:r>
      <w:r w:rsidR="008227C1">
        <w:rPr>
          <w:rFonts w:asciiTheme="minorHAnsi" w:hAnsiTheme="minorHAnsi" w:cstheme="minorHAnsi"/>
        </w:rPr>
        <w:t>2</w:t>
      </w:r>
      <w:r w:rsidRPr="00EB1541">
        <w:rPr>
          <w:rFonts w:asciiTheme="minorHAnsi" w:hAnsiTheme="minorHAnsi" w:cstheme="minorHAnsi"/>
        </w:rPr>
        <w:t xml:space="preserve"> r. przeprowadzili </w:t>
      </w:r>
      <w:r w:rsidR="00D016A1" w:rsidRPr="00EB1541">
        <w:rPr>
          <w:rFonts w:asciiTheme="minorHAnsi" w:hAnsiTheme="minorHAnsi" w:cstheme="minorHAnsi"/>
        </w:rPr>
        <w:t xml:space="preserve">łącznie </w:t>
      </w:r>
      <w:r w:rsidR="00E31B5F" w:rsidRPr="001420AF">
        <w:rPr>
          <w:rFonts w:asciiTheme="minorHAnsi" w:hAnsiTheme="minorHAnsi" w:cstheme="minorHAnsi"/>
          <w:bCs/>
        </w:rPr>
        <w:t>2</w:t>
      </w:r>
      <w:r w:rsidRPr="001420AF">
        <w:rPr>
          <w:rFonts w:asciiTheme="minorHAnsi" w:hAnsiTheme="minorHAnsi" w:cstheme="minorHAnsi"/>
          <w:bCs/>
        </w:rPr>
        <w:t xml:space="preserve"> kontrole</w:t>
      </w:r>
      <w:r w:rsidRPr="00EB1541">
        <w:rPr>
          <w:rFonts w:asciiTheme="minorHAnsi" w:hAnsiTheme="minorHAnsi" w:cstheme="minorHAnsi"/>
        </w:rPr>
        <w:t xml:space="preserve"> </w:t>
      </w:r>
      <w:r w:rsidR="00D016A1" w:rsidRPr="00EB1541">
        <w:rPr>
          <w:rFonts w:asciiTheme="minorHAnsi" w:hAnsiTheme="minorHAnsi" w:cstheme="minorHAnsi"/>
        </w:rPr>
        <w:t>w</w:t>
      </w:r>
      <w:r w:rsidRPr="00EB1541">
        <w:rPr>
          <w:rFonts w:asciiTheme="minorHAnsi" w:hAnsiTheme="minorHAnsi" w:cstheme="minorHAnsi"/>
        </w:rPr>
        <w:t xml:space="preserve"> nadzorowanych ubojni</w:t>
      </w:r>
      <w:r w:rsidR="00D016A1" w:rsidRPr="00EB1541">
        <w:rPr>
          <w:rFonts w:asciiTheme="minorHAnsi" w:hAnsiTheme="minorHAnsi" w:cstheme="minorHAnsi"/>
        </w:rPr>
        <w:t>ach</w:t>
      </w:r>
      <w:r w:rsidRPr="00EB1541">
        <w:rPr>
          <w:rFonts w:asciiTheme="minorHAnsi" w:hAnsiTheme="minorHAnsi" w:cstheme="minorHAnsi"/>
        </w:rPr>
        <w:t xml:space="preserve"> w zakresie prawidłowości klasyfikacji tusz wieprzowych w systemie EUROP</w:t>
      </w:r>
      <w:r w:rsidR="00881604" w:rsidRPr="00EB1541">
        <w:rPr>
          <w:rFonts w:asciiTheme="minorHAnsi" w:hAnsiTheme="minorHAnsi" w:cstheme="minorHAnsi"/>
        </w:rPr>
        <w:t xml:space="preserve"> nie stwierdzając odstępstw od wskazanych przepisów.</w:t>
      </w:r>
    </w:p>
    <w:p w14:paraId="6650F708" w14:textId="602CE4BB" w:rsidR="00992925" w:rsidRPr="00EB1541" w:rsidRDefault="00992925" w:rsidP="008227C1">
      <w:pPr>
        <w:spacing w:line="360" w:lineRule="auto"/>
        <w:rPr>
          <w:rFonts w:asciiTheme="minorHAnsi" w:hAnsiTheme="minorHAnsi" w:cstheme="minorHAnsi"/>
        </w:rPr>
      </w:pPr>
    </w:p>
    <w:sectPr w:rsidR="00992925" w:rsidRPr="00EB1541" w:rsidSect="003A3D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7850" w14:textId="77777777" w:rsidR="005033D5" w:rsidRDefault="005033D5">
      <w:r>
        <w:separator/>
      </w:r>
    </w:p>
  </w:endnote>
  <w:endnote w:type="continuationSeparator" w:id="0">
    <w:p w14:paraId="0A86AC01" w14:textId="77777777" w:rsidR="005033D5" w:rsidRDefault="0050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2BD" w14:textId="77777777" w:rsidR="000C1FF6" w:rsidRPr="003E26A6" w:rsidRDefault="000C1FF6">
    <w:pPr>
      <w:pStyle w:val="Stopka"/>
      <w:rPr>
        <w:rFonts w:asciiTheme="minorHAnsi" w:hAnsiTheme="minorHAnsi" w:cstheme="minorHAnsi"/>
      </w:rPr>
    </w:pPr>
    <w:r>
      <w:tab/>
    </w:r>
    <w:r>
      <w:tab/>
    </w:r>
    <w:r w:rsidRPr="003E26A6">
      <w:rPr>
        <w:rFonts w:asciiTheme="minorHAnsi" w:hAnsiTheme="minorHAnsi" w:cstheme="minorHAnsi"/>
      </w:rPr>
      <w:t xml:space="preserve">Strona </w:t>
    </w:r>
    <w:r w:rsidRPr="003E26A6">
      <w:rPr>
        <w:rFonts w:asciiTheme="minorHAnsi" w:hAnsiTheme="minorHAnsi" w:cstheme="minorHAnsi"/>
      </w:rPr>
      <w:fldChar w:fldCharType="begin"/>
    </w:r>
    <w:r w:rsidRPr="003E26A6">
      <w:rPr>
        <w:rFonts w:asciiTheme="minorHAnsi" w:hAnsiTheme="minorHAnsi" w:cstheme="minorHAnsi"/>
      </w:rPr>
      <w:instrText xml:space="preserve"> PAGE </w:instrText>
    </w:r>
    <w:r w:rsidRPr="003E26A6">
      <w:rPr>
        <w:rFonts w:asciiTheme="minorHAnsi" w:hAnsiTheme="minorHAnsi" w:cstheme="minorHAnsi"/>
      </w:rPr>
      <w:fldChar w:fldCharType="separate"/>
    </w:r>
    <w:r w:rsidRPr="003E26A6">
      <w:rPr>
        <w:rFonts w:asciiTheme="minorHAnsi" w:hAnsiTheme="minorHAnsi" w:cstheme="minorHAnsi"/>
        <w:noProof/>
      </w:rPr>
      <w:t>11</w:t>
    </w:r>
    <w:r w:rsidRPr="003E26A6">
      <w:rPr>
        <w:rFonts w:asciiTheme="minorHAnsi" w:hAnsiTheme="minorHAnsi" w:cstheme="minorHAnsi"/>
      </w:rPr>
      <w:fldChar w:fldCharType="end"/>
    </w:r>
    <w:r w:rsidRPr="003E26A6">
      <w:rPr>
        <w:rFonts w:asciiTheme="minorHAnsi" w:hAnsiTheme="minorHAnsi" w:cstheme="minorHAnsi"/>
      </w:rPr>
      <w:t xml:space="preserve"> z </w:t>
    </w:r>
    <w:r w:rsidR="00262969" w:rsidRPr="003E26A6">
      <w:rPr>
        <w:rFonts w:asciiTheme="minorHAnsi" w:hAnsiTheme="minorHAnsi" w:cstheme="minorHAnsi"/>
      </w:rPr>
      <w:fldChar w:fldCharType="begin"/>
    </w:r>
    <w:r w:rsidR="00262969" w:rsidRPr="003E26A6">
      <w:rPr>
        <w:rFonts w:asciiTheme="minorHAnsi" w:hAnsiTheme="minorHAnsi" w:cstheme="minorHAnsi"/>
      </w:rPr>
      <w:instrText xml:space="preserve"> NUMPAGES </w:instrText>
    </w:r>
    <w:r w:rsidR="00262969" w:rsidRPr="003E26A6">
      <w:rPr>
        <w:rFonts w:asciiTheme="minorHAnsi" w:hAnsiTheme="minorHAnsi" w:cstheme="minorHAnsi"/>
      </w:rPr>
      <w:fldChar w:fldCharType="separate"/>
    </w:r>
    <w:r w:rsidRPr="003E26A6">
      <w:rPr>
        <w:rFonts w:asciiTheme="minorHAnsi" w:hAnsiTheme="minorHAnsi" w:cstheme="minorHAnsi"/>
        <w:noProof/>
      </w:rPr>
      <w:t>11</w:t>
    </w:r>
    <w:r w:rsidR="00262969" w:rsidRPr="003E26A6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A886" w14:textId="77777777" w:rsidR="005033D5" w:rsidRDefault="005033D5">
      <w:r>
        <w:separator/>
      </w:r>
    </w:p>
  </w:footnote>
  <w:footnote w:type="continuationSeparator" w:id="0">
    <w:p w14:paraId="7AFE2E7B" w14:textId="77777777" w:rsidR="005033D5" w:rsidRDefault="0050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944"/>
    <w:multiLevelType w:val="hybridMultilevel"/>
    <w:tmpl w:val="E3A276CA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062041"/>
    <w:multiLevelType w:val="hybridMultilevel"/>
    <w:tmpl w:val="1F9E6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5D2"/>
    <w:multiLevelType w:val="hybridMultilevel"/>
    <w:tmpl w:val="E864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5406"/>
    <w:multiLevelType w:val="hybridMultilevel"/>
    <w:tmpl w:val="3E328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013F0"/>
    <w:multiLevelType w:val="hybridMultilevel"/>
    <w:tmpl w:val="249E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5939"/>
    <w:multiLevelType w:val="hybridMultilevel"/>
    <w:tmpl w:val="93B8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5012E"/>
    <w:multiLevelType w:val="hybridMultilevel"/>
    <w:tmpl w:val="FD48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11125"/>
    <w:multiLevelType w:val="hybridMultilevel"/>
    <w:tmpl w:val="7834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86820"/>
    <w:multiLevelType w:val="hybridMultilevel"/>
    <w:tmpl w:val="AE8E1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C5557"/>
    <w:multiLevelType w:val="hybridMultilevel"/>
    <w:tmpl w:val="61A43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150D4"/>
    <w:multiLevelType w:val="hybridMultilevel"/>
    <w:tmpl w:val="33967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049F3"/>
    <w:multiLevelType w:val="hybridMultilevel"/>
    <w:tmpl w:val="770A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206E2"/>
    <w:multiLevelType w:val="hybridMultilevel"/>
    <w:tmpl w:val="7758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30EF6"/>
    <w:multiLevelType w:val="hybridMultilevel"/>
    <w:tmpl w:val="30EE804A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1C0B1A"/>
    <w:multiLevelType w:val="hybridMultilevel"/>
    <w:tmpl w:val="08D8A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17FF"/>
    <w:multiLevelType w:val="hybridMultilevel"/>
    <w:tmpl w:val="EF5C3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E1F76"/>
    <w:multiLevelType w:val="hybridMultilevel"/>
    <w:tmpl w:val="454253AC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BD5F1C"/>
    <w:multiLevelType w:val="hybridMultilevel"/>
    <w:tmpl w:val="D436B596"/>
    <w:lvl w:ilvl="0" w:tplc="AF2E2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1522E"/>
    <w:multiLevelType w:val="hybridMultilevel"/>
    <w:tmpl w:val="8362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16A42"/>
    <w:multiLevelType w:val="hybridMultilevel"/>
    <w:tmpl w:val="8DA203C8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7CF2C00"/>
    <w:multiLevelType w:val="hybridMultilevel"/>
    <w:tmpl w:val="6290A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078BA"/>
    <w:multiLevelType w:val="hybridMultilevel"/>
    <w:tmpl w:val="B1883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03A8D"/>
    <w:multiLevelType w:val="hybridMultilevel"/>
    <w:tmpl w:val="E76000AA"/>
    <w:lvl w:ilvl="0" w:tplc="53844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4798"/>
    <w:multiLevelType w:val="hybridMultilevel"/>
    <w:tmpl w:val="B846E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022FB"/>
    <w:multiLevelType w:val="hybridMultilevel"/>
    <w:tmpl w:val="C12A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602D7"/>
    <w:multiLevelType w:val="hybridMultilevel"/>
    <w:tmpl w:val="492A5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91C0B"/>
    <w:multiLevelType w:val="hybridMultilevel"/>
    <w:tmpl w:val="1960D360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130D68"/>
    <w:multiLevelType w:val="hybridMultilevel"/>
    <w:tmpl w:val="18A26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76281"/>
    <w:multiLevelType w:val="hybridMultilevel"/>
    <w:tmpl w:val="2510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B3F70"/>
    <w:multiLevelType w:val="hybridMultilevel"/>
    <w:tmpl w:val="D4E28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713E4"/>
    <w:multiLevelType w:val="hybridMultilevel"/>
    <w:tmpl w:val="F0046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B1968"/>
    <w:multiLevelType w:val="hybridMultilevel"/>
    <w:tmpl w:val="9FE00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62943"/>
    <w:multiLevelType w:val="hybridMultilevel"/>
    <w:tmpl w:val="CEFE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C4E62"/>
    <w:multiLevelType w:val="hybridMultilevel"/>
    <w:tmpl w:val="6EAC4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D3F43"/>
    <w:multiLevelType w:val="hybridMultilevel"/>
    <w:tmpl w:val="79E23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F53C1"/>
    <w:multiLevelType w:val="hybridMultilevel"/>
    <w:tmpl w:val="582AC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06D77"/>
    <w:multiLevelType w:val="hybridMultilevel"/>
    <w:tmpl w:val="67023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87E5F"/>
    <w:multiLevelType w:val="hybridMultilevel"/>
    <w:tmpl w:val="98080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5678A"/>
    <w:multiLevelType w:val="hybridMultilevel"/>
    <w:tmpl w:val="7B32C91E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60156BA"/>
    <w:multiLevelType w:val="hybridMultilevel"/>
    <w:tmpl w:val="B41AF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E64BC"/>
    <w:multiLevelType w:val="hybridMultilevel"/>
    <w:tmpl w:val="A43AF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84627"/>
    <w:multiLevelType w:val="hybridMultilevel"/>
    <w:tmpl w:val="1910B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F134D"/>
    <w:multiLevelType w:val="hybridMultilevel"/>
    <w:tmpl w:val="5AFCD82A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CC85BCE"/>
    <w:multiLevelType w:val="hybridMultilevel"/>
    <w:tmpl w:val="9CA29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870581">
    <w:abstractNumId w:val="17"/>
  </w:num>
  <w:num w:numId="2" w16cid:durableId="12533391">
    <w:abstractNumId w:val="21"/>
  </w:num>
  <w:num w:numId="3" w16cid:durableId="484246430">
    <w:abstractNumId w:val="40"/>
  </w:num>
  <w:num w:numId="4" w16cid:durableId="1310671697">
    <w:abstractNumId w:val="18"/>
  </w:num>
  <w:num w:numId="5" w16cid:durableId="214048946">
    <w:abstractNumId w:val="10"/>
  </w:num>
  <w:num w:numId="6" w16cid:durableId="292949672">
    <w:abstractNumId w:val="2"/>
  </w:num>
  <w:num w:numId="7" w16cid:durableId="1862628344">
    <w:abstractNumId w:val="20"/>
  </w:num>
  <w:num w:numId="8" w16cid:durableId="54549714">
    <w:abstractNumId w:val="12"/>
  </w:num>
  <w:num w:numId="9" w16cid:durableId="346752604">
    <w:abstractNumId w:val="11"/>
  </w:num>
  <w:num w:numId="10" w16cid:durableId="701052482">
    <w:abstractNumId w:val="27"/>
  </w:num>
  <w:num w:numId="11" w16cid:durableId="362096026">
    <w:abstractNumId w:val="25"/>
  </w:num>
  <w:num w:numId="12" w16cid:durableId="382757990">
    <w:abstractNumId w:val="33"/>
  </w:num>
  <w:num w:numId="13" w16cid:durableId="1486505586">
    <w:abstractNumId w:val="24"/>
  </w:num>
  <w:num w:numId="14" w16cid:durableId="341510558">
    <w:abstractNumId w:val="16"/>
  </w:num>
  <w:num w:numId="15" w16cid:durableId="1029186515">
    <w:abstractNumId w:val="0"/>
  </w:num>
  <w:num w:numId="16" w16cid:durableId="605846423">
    <w:abstractNumId w:val="13"/>
  </w:num>
  <w:num w:numId="17" w16cid:durableId="1837257097">
    <w:abstractNumId w:val="22"/>
  </w:num>
  <w:num w:numId="18" w16cid:durableId="608322226">
    <w:abstractNumId w:val="42"/>
  </w:num>
  <w:num w:numId="19" w16cid:durableId="596985671">
    <w:abstractNumId w:val="26"/>
  </w:num>
  <w:num w:numId="20" w16cid:durableId="586691913">
    <w:abstractNumId w:val="38"/>
  </w:num>
  <w:num w:numId="21" w16cid:durableId="1763381410">
    <w:abstractNumId w:val="19"/>
  </w:num>
  <w:num w:numId="22" w16cid:durableId="961612276">
    <w:abstractNumId w:val="43"/>
  </w:num>
  <w:num w:numId="23" w16cid:durableId="1002464164">
    <w:abstractNumId w:val="29"/>
  </w:num>
  <w:num w:numId="24" w16cid:durableId="1895697200">
    <w:abstractNumId w:val="32"/>
  </w:num>
  <w:num w:numId="25" w16cid:durableId="169376457">
    <w:abstractNumId w:val="30"/>
  </w:num>
  <w:num w:numId="26" w16cid:durableId="101581613">
    <w:abstractNumId w:val="6"/>
  </w:num>
  <w:num w:numId="27" w16cid:durableId="812210466">
    <w:abstractNumId w:val="28"/>
  </w:num>
  <w:num w:numId="28" w16cid:durableId="846559159">
    <w:abstractNumId w:val="39"/>
  </w:num>
  <w:num w:numId="29" w16cid:durableId="480511604">
    <w:abstractNumId w:val="31"/>
  </w:num>
  <w:num w:numId="30" w16cid:durableId="1697999941">
    <w:abstractNumId w:val="35"/>
  </w:num>
  <w:num w:numId="31" w16cid:durableId="150102252">
    <w:abstractNumId w:val="9"/>
  </w:num>
  <w:num w:numId="32" w16cid:durableId="550729505">
    <w:abstractNumId w:val="7"/>
  </w:num>
  <w:num w:numId="33" w16cid:durableId="565919315">
    <w:abstractNumId w:val="23"/>
  </w:num>
  <w:num w:numId="34" w16cid:durableId="691565404">
    <w:abstractNumId w:val="37"/>
  </w:num>
  <w:num w:numId="35" w16cid:durableId="921795865">
    <w:abstractNumId w:val="3"/>
  </w:num>
  <w:num w:numId="36" w16cid:durableId="222329917">
    <w:abstractNumId w:val="4"/>
  </w:num>
  <w:num w:numId="37" w16cid:durableId="55907705">
    <w:abstractNumId w:val="41"/>
  </w:num>
  <w:num w:numId="38" w16cid:durableId="137190755">
    <w:abstractNumId w:val="34"/>
  </w:num>
  <w:num w:numId="39" w16cid:durableId="1941791463">
    <w:abstractNumId w:val="8"/>
  </w:num>
  <w:num w:numId="40" w16cid:durableId="1266962674">
    <w:abstractNumId w:val="5"/>
  </w:num>
  <w:num w:numId="41" w16cid:durableId="1756977568">
    <w:abstractNumId w:val="14"/>
  </w:num>
  <w:num w:numId="42" w16cid:durableId="248344079">
    <w:abstractNumId w:val="1"/>
  </w:num>
  <w:num w:numId="43" w16cid:durableId="424502971">
    <w:abstractNumId w:val="36"/>
  </w:num>
  <w:num w:numId="44" w16cid:durableId="875195560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color="blue">
      <v:fill color="white" on="f"/>
      <v:stroke 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6"/>
    <w:rsid w:val="00001804"/>
    <w:rsid w:val="00003443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4104D"/>
    <w:rsid w:val="00041C65"/>
    <w:rsid w:val="000463FB"/>
    <w:rsid w:val="000468CB"/>
    <w:rsid w:val="00046BD6"/>
    <w:rsid w:val="00047E85"/>
    <w:rsid w:val="00050417"/>
    <w:rsid w:val="00060A83"/>
    <w:rsid w:val="00066850"/>
    <w:rsid w:val="00066B4F"/>
    <w:rsid w:val="00066CA0"/>
    <w:rsid w:val="0007020E"/>
    <w:rsid w:val="00070B75"/>
    <w:rsid w:val="0007236B"/>
    <w:rsid w:val="00075819"/>
    <w:rsid w:val="000776F1"/>
    <w:rsid w:val="00080CEB"/>
    <w:rsid w:val="00081818"/>
    <w:rsid w:val="00085408"/>
    <w:rsid w:val="00087424"/>
    <w:rsid w:val="0009110B"/>
    <w:rsid w:val="00093E25"/>
    <w:rsid w:val="000949BB"/>
    <w:rsid w:val="000951E4"/>
    <w:rsid w:val="000971EE"/>
    <w:rsid w:val="000A36E1"/>
    <w:rsid w:val="000A436E"/>
    <w:rsid w:val="000A4F41"/>
    <w:rsid w:val="000B0B37"/>
    <w:rsid w:val="000B6DF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3351"/>
    <w:rsid w:val="000D5D0D"/>
    <w:rsid w:val="000E3B49"/>
    <w:rsid w:val="000E7134"/>
    <w:rsid w:val="000F04B6"/>
    <w:rsid w:val="000F104E"/>
    <w:rsid w:val="000F20C0"/>
    <w:rsid w:val="000F3335"/>
    <w:rsid w:val="000F3919"/>
    <w:rsid w:val="000F5340"/>
    <w:rsid w:val="000F5713"/>
    <w:rsid w:val="000F5888"/>
    <w:rsid w:val="00100743"/>
    <w:rsid w:val="0010194C"/>
    <w:rsid w:val="00102567"/>
    <w:rsid w:val="0010333E"/>
    <w:rsid w:val="00104533"/>
    <w:rsid w:val="00104D60"/>
    <w:rsid w:val="00107304"/>
    <w:rsid w:val="001077D9"/>
    <w:rsid w:val="00107A28"/>
    <w:rsid w:val="001117CD"/>
    <w:rsid w:val="00114E8A"/>
    <w:rsid w:val="00115C67"/>
    <w:rsid w:val="0011684B"/>
    <w:rsid w:val="001174B8"/>
    <w:rsid w:val="00117DA3"/>
    <w:rsid w:val="0012305B"/>
    <w:rsid w:val="00124A77"/>
    <w:rsid w:val="00131138"/>
    <w:rsid w:val="00133170"/>
    <w:rsid w:val="001340B6"/>
    <w:rsid w:val="00134326"/>
    <w:rsid w:val="00134A13"/>
    <w:rsid w:val="001350CD"/>
    <w:rsid w:val="001354B7"/>
    <w:rsid w:val="00140138"/>
    <w:rsid w:val="0014147B"/>
    <w:rsid w:val="0014170F"/>
    <w:rsid w:val="001420A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AC9"/>
    <w:rsid w:val="00167BA1"/>
    <w:rsid w:val="001700BB"/>
    <w:rsid w:val="001722F9"/>
    <w:rsid w:val="0017400C"/>
    <w:rsid w:val="00174E7C"/>
    <w:rsid w:val="00180043"/>
    <w:rsid w:val="001821D2"/>
    <w:rsid w:val="001869C2"/>
    <w:rsid w:val="001905FC"/>
    <w:rsid w:val="00190CF9"/>
    <w:rsid w:val="0019287B"/>
    <w:rsid w:val="001931D6"/>
    <w:rsid w:val="001A3B68"/>
    <w:rsid w:val="001A5249"/>
    <w:rsid w:val="001A5254"/>
    <w:rsid w:val="001A52E8"/>
    <w:rsid w:val="001A6C1F"/>
    <w:rsid w:val="001A739D"/>
    <w:rsid w:val="001B2C33"/>
    <w:rsid w:val="001B3BBC"/>
    <w:rsid w:val="001B5967"/>
    <w:rsid w:val="001B63E3"/>
    <w:rsid w:val="001B6D42"/>
    <w:rsid w:val="001B7B42"/>
    <w:rsid w:val="001C3C5C"/>
    <w:rsid w:val="001C5A9C"/>
    <w:rsid w:val="001C6BBE"/>
    <w:rsid w:val="001D3F9C"/>
    <w:rsid w:val="001D408C"/>
    <w:rsid w:val="001D63B2"/>
    <w:rsid w:val="001D67DC"/>
    <w:rsid w:val="001D7145"/>
    <w:rsid w:val="001E0579"/>
    <w:rsid w:val="001E0EFF"/>
    <w:rsid w:val="001E2040"/>
    <w:rsid w:val="001E3B9C"/>
    <w:rsid w:val="001E4961"/>
    <w:rsid w:val="001E64E8"/>
    <w:rsid w:val="001E65EF"/>
    <w:rsid w:val="001E68E1"/>
    <w:rsid w:val="001F0757"/>
    <w:rsid w:val="001F0871"/>
    <w:rsid w:val="001F3C97"/>
    <w:rsid w:val="001F510C"/>
    <w:rsid w:val="001F59EE"/>
    <w:rsid w:val="001F7B60"/>
    <w:rsid w:val="001F7C9D"/>
    <w:rsid w:val="00200D63"/>
    <w:rsid w:val="00201D7A"/>
    <w:rsid w:val="00205CB0"/>
    <w:rsid w:val="00206806"/>
    <w:rsid w:val="00207EFE"/>
    <w:rsid w:val="002119FB"/>
    <w:rsid w:val="00215128"/>
    <w:rsid w:val="00215466"/>
    <w:rsid w:val="002173DB"/>
    <w:rsid w:val="0022196E"/>
    <w:rsid w:val="0022643A"/>
    <w:rsid w:val="00231DFD"/>
    <w:rsid w:val="0023208B"/>
    <w:rsid w:val="002340B4"/>
    <w:rsid w:val="0023428F"/>
    <w:rsid w:val="002345D4"/>
    <w:rsid w:val="00236CE3"/>
    <w:rsid w:val="00237098"/>
    <w:rsid w:val="00237AAB"/>
    <w:rsid w:val="002409F3"/>
    <w:rsid w:val="002417AE"/>
    <w:rsid w:val="00242E58"/>
    <w:rsid w:val="00247F68"/>
    <w:rsid w:val="00257670"/>
    <w:rsid w:val="0026110E"/>
    <w:rsid w:val="002614F0"/>
    <w:rsid w:val="00261623"/>
    <w:rsid w:val="00262969"/>
    <w:rsid w:val="00265825"/>
    <w:rsid w:val="0027327C"/>
    <w:rsid w:val="00274B12"/>
    <w:rsid w:val="00277317"/>
    <w:rsid w:val="002778EE"/>
    <w:rsid w:val="0028339A"/>
    <w:rsid w:val="002844A2"/>
    <w:rsid w:val="00284B98"/>
    <w:rsid w:val="00285004"/>
    <w:rsid w:val="002855F1"/>
    <w:rsid w:val="00290BA9"/>
    <w:rsid w:val="00290E06"/>
    <w:rsid w:val="0029759C"/>
    <w:rsid w:val="002A00F8"/>
    <w:rsid w:val="002A3DFD"/>
    <w:rsid w:val="002A4917"/>
    <w:rsid w:val="002A4D83"/>
    <w:rsid w:val="002B1038"/>
    <w:rsid w:val="002B30E6"/>
    <w:rsid w:val="002B5C23"/>
    <w:rsid w:val="002C0907"/>
    <w:rsid w:val="002C090C"/>
    <w:rsid w:val="002C15F4"/>
    <w:rsid w:val="002C24F5"/>
    <w:rsid w:val="002C5585"/>
    <w:rsid w:val="002D1585"/>
    <w:rsid w:val="002D609C"/>
    <w:rsid w:val="002D6365"/>
    <w:rsid w:val="002E052D"/>
    <w:rsid w:val="002E427A"/>
    <w:rsid w:val="002E47D6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102FA"/>
    <w:rsid w:val="00312014"/>
    <w:rsid w:val="00312755"/>
    <w:rsid w:val="00314139"/>
    <w:rsid w:val="00314824"/>
    <w:rsid w:val="0032024D"/>
    <w:rsid w:val="00320310"/>
    <w:rsid w:val="00324580"/>
    <w:rsid w:val="00324BF5"/>
    <w:rsid w:val="00332592"/>
    <w:rsid w:val="00335B6D"/>
    <w:rsid w:val="00335D2C"/>
    <w:rsid w:val="00336183"/>
    <w:rsid w:val="00337B55"/>
    <w:rsid w:val="00340AE5"/>
    <w:rsid w:val="0034449C"/>
    <w:rsid w:val="003444DD"/>
    <w:rsid w:val="00351E9E"/>
    <w:rsid w:val="003528FF"/>
    <w:rsid w:val="0035399C"/>
    <w:rsid w:val="0035468D"/>
    <w:rsid w:val="003546C1"/>
    <w:rsid w:val="00357025"/>
    <w:rsid w:val="00363E94"/>
    <w:rsid w:val="0036504B"/>
    <w:rsid w:val="00366F40"/>
    <w:rsid w:val="00372248"/>
    <w:rsid w:val="0037294B"/>
    <w:rsid w:val="00372F6E"/>
    <w:rsid w:val="003731F5"/>
    <w:rsid w:val="00374316"/>
    <w:rsid w:val="00376551"/>
    <w:rsid w:val="00384ECD"/>
    <w:rsid w:val="00384F01"/>
    <w:rsid w:val="003935F1"/>
    <w:rsid w:val="0039387F"/>
    <w:rsid w:val="00393F16"/>
    <w:rsid w:val="00395A5F"/>
    <w:rsid w:val="003A1FDD"/>
    <w:rsid w:val="003A3D07"/>
    <w:rsid w:val="003A4049"/>
    <w:rsid w:val="003A67BB"/>
    <w:rsid w:val="003B240A"/>
    <w:rsid w:val="003B2E1F"/>
    <w:rsid w:val="003C28B4"/>
    <w:rsid w:val="003D1EE4"/>
    <w:rsid w:val="003D29F3"/>
    <w:rsid w:val="003D3058"/>
    <w:rsid w:val="003D674B"/>
    <w:rsid w:val="003D6760"/>
    <w:rsid w:val="003E077D"/>
    <w:rsid w:val="003E26A6"/>
    <w:rsid w:val="003E37EF"/>
    <w:rsid w:val="003E4E85"/>
    <w:rsid w:val="003E626F"/>
    <w:rsid w:val="003F3D58"/>
    <w:rsid w:val="003F4F6A"/>
    <w:rsid w:val="004008DB"/>
    <w:rsid w:val="00400C07"/>
    <w:rsid w:val="00404275"/>
    <w:rsid w:val="00404C8B"/>
    <w:rsid w:val="0040621C"/>
    <w:rsid w:val="00406841"/>
    <w:rsid w:val="004070E4"/>
    <w:rsid w:val="00407E76"/>
    <w:rsid w:val="00411A81"/>
    <w:rsid w:val="004139C8"/>
    <w:rsid w:val="00415B95"/>
    <w:rsid w:val="004206FE"/>
    <w:rsid w:val="00420DFD"/>
    <w:rsid w:val="00421845"/>
    <w:rsid w:val="0042210D"/>
    <w:rsid w:val="004238F9"/>
    <w:rsid w:val="004255A5"/>
    <w:rsid w:val="004256D5"/>
    <w:rsid w:val="00426122"/>
    <w:rsid w:val="0042636B"/>
    <w:rsid w:val="00430E4B"/>
    <w:rsid w:val="0043305C"/>
    <w:rsid w:val="00433D13"/>
    <w:rsid w:val="00435588"/>
    <w:rsid w:val="004366AC"/>
    <w:rsid w:val="004376E1"/>
    <w:rsid w:val="00440368"/>
    <w:rsid w:val="00440948"/>
    <w:rsid w:val="00441615"/>
    <w:rsid w:val="00441C8E"/>
    <w:rsid w:val="00444DC6"/>
    <w:rsid w:val="004462D1"/>
    <w:rsid w:val="004466DB"/>
    <w:rsid w:val="00446B5C"/>
    <w:rsid w:val="0045080E"/>
    <w:rsid w:val="00451DB2"/>
    <w:rsid w:val="0045498D"/>
    <w:rsid w:val="00455D34"/>
    <w:rsid w:val="0046126F"/>
    <w:rsid w:val="0046141E"/>
    <w:rsid w:val="00461804"/>
    <w:rsid w:val="00461AF6"/>
    <w:rsid w:val="004629C3"/>
    <w:rsid w:val="004671E1"/>
    <w:rsid w:val="004674C7"/>
    <w:rsid w:val="004708EA"/>
    <w:rsid w:val="004720D9"/>
    <w:rsid w:val="0047288B"/>
    <w:rsid w:val="00473858"/>
    <w:rsid w:val="004746C1"/>
    <w:rsid w:val="00480610"/>
    <w:rsid w:val="004834D3"/>
    <w:rsid w:val="00484F1C"/>
    <w:rsid w:val="004857BE"/>
    <w:rsid w:val="0049383D"/>
    <w:rsid w:val="004A0963"/>
    <w:rsid w:val="004A1819"/>
    <w:rsid w:val="004A2A3F"/>
    <w:rsid w:val="004B048E"/>
    <w:rsid w:val="004B12F6"/>
    <w:rsid w:val="004B279B"/>
    <w:rsid w:val="004B66E1"/>
    <w:rsid w:val="004B6F1F"/>
    <w:rsid w:val="004C28B6"/>
    <w:rsid w:val="004C3076"/>
    <w:rsid w:val="004C60FE"/>
    <w:rsid w:val="004C6E33"/>
    <w:rsid w:val="004C7240"/>
    <w:rsid w:val="004D0549"/>
    <w:rsid w:val="004D1DE3"/>
    <w:rsid w:val="004D2945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01F7"/>
    <w:rsid w:val="004F2A11"/>
    <w:rsid w:val="004F4186"/>
    <w:rsid w:val="004F761F"/>
    <w:rsid w:val="004F7E70"/>
    <w:rsid w:val="00500F5A"/>
    <w:rsid w:val="005033D5"/>
    <w:rsid w:val="00507A5D"/>
    <w:rsid w:val="00507D2E"/>
    <w:rsid w:val="005112DA"/>
    <w:rsid w:val="00513770"/>
    <w:rsid w:val="0051440E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7A3B"/>
    <w:rsid w:val="005300F2"/>
    <w:rsid w:val="0054210D"/>
    <w:rsid w:val="0054291E"/>
    <w:rsid w:val="0054537C"/>
    <w:rsid w:val="005476FB"/>
    <w:rsid w:val="00552722"/>
    <w:rsid w:val="00553D33"/>
    <w:rsid w:val="00553DB7"/>
    <w:rsid w:val="00561709"/>
    <w:rsid w:val="00565558"/>
    <w:rsid w:val="00570B2B"/>
    <w:rsid w:val="00574618"/>
    <w:rsid w:val="00575FC0"/>
    <w:rsid w:val="005768EB"/>
    <w:rsid w:val="005810B7"/>
    <w:rsid w:val="0058716C"/>
    <w:rsid w:val="00592865"/>
    <w:rsid w:val="005939E7"/>
    <w:rsid w:val="005A26A7"/>
    <w:rsid w:val="005A3029"/>
    <w:rsid w:val="005B0297"/>
    <w:rsid w:val="005B0827"/>
    <w:rsid w:val="005B5109"/>
    <w:rsid w:val="005B5C36"/>
    <w:rsid w:val="005B630A"/>
    <w:rsid w:val="005C0175"/>
    <w:rsid w:val="005C1050"/>
    <w:rsid w:val="005C1DBA"/>
    <w:rsid w:val="005C2B88"/>
    <w:rsid w:val="005C38E0"/>
    <w:rsid w:val="005C6315"/>
    <w:rsid w:val="005C72B5"/>
    <w:rsid w:val="005D15A8"/>
    <w:rsid w:val="005D27DF"/>
    <w:rsid w:val="005D3CDA"/>
    <w:rsid w:val="005D6AB2"/>
    <w:rsid w:val="005D6EA6"/>
    <w:rsid w:val="005D76D6"/>
    <w:rsid w:val="005E0D06"/>
    <w:rsid w:val="005E2F54"/>
    <w:rsid w:val="005F4253"/>
    <w:rsid w:val="006010A8"/>
    <w:rsid w:val="00601CCD"/>
    <w:rsid w:val="00605C22"/>
    <w:rsid w:val="0060613C"/>
    <w:rsid w:val="00607537"/>
    <w:rsid w:val="00607AD3"/>
    <w:rsid w:val="006130DC"/>
    <w:rsid w:val="0061461E"/>
    <w:rsid w:val="00616A8A"/>
    <w:rsid w:val="006200F2"/>
    <w:rsid w:val="00626696"/>
    <w:rsid w:val="00626748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4A78"/>
    <w:rsid w:val="006655A8"/>
    <w:rsid w:val="00665ED1"/>
    <w:rsid w:val="00670E47"/>
    <w:rsid w:val="006722D6"/>
    <w:rsid w:val="006763EA"/>
    <w:rsid w:val="00681B7C"/>
    <w:rsid w:val="00682035"/>
    <w:rsid w:val="006850F3"/>
    <w:rsid w:val="00686BFC"/>
    <w:rsid w:val="00686D96"/>
    <w:rsid w:val="00687760"/>
    <w:rsid w:val="00690DBC"/>
    <w:rsid w:val="0069170E"/>
    <w:rsid w:val="00692F1F"/>
    <w:rsid w:val="00694706"/>
    <w:rsid w:val="006A2A04"/>
    <w:rsid w:val="006A465F"/>
    <w:rsid w:val="006B0044"/>
    <w:rsid w:val="006B0C64"/>
    <w:rsid w:val="006B33D8"/>
    <w:rsid w:val="006B3D32"/>
    <w:rsid w:val="006B5EFD"/>
    <w:rsid w:val="006B6438"/>
    <w:rsid w:val="006C1791"/>
    <w:rsid w:val="006C46B9"/>
    <w:rsid w:val="006C6672"/>
    <w:rsid w:val="006D0CCB"/>
    <w:rsid w:val="006D1A52"/>
    <w:rsid w:val="006D3168"/>
    <w:rsid w:val="006D3CD2"/>
    <w:rsid w:val="006D577E"/>
    <w:rsid w:val="006E0FC9"/>
    <w:rsid w:val="006E32B1"/>
    <w:rsid w:val="006E3E6E"/>
    <w:rsid w:val="006E440A"/>
    <w:rsid w:val="006E55B7"/>
    <w:rsid w:val="006E647F"/>
    <w:rsid w:val="006F3DDA"/>
    <w:rsid w:val="006F6872"/>
    <w:rsid w:val="00700324"/>
    <w:rsid w:val="007003DF"/>
    <w:rsid w:val="00701264"/>
    <w:rsid w:val="00707DB5"/>
    <w:rsid w:val="00712FCE"/>
    <w:rsid w:val="00713BC9"/>
    <w:rsid w:val="007149D5"/>
    <w:rsid w:val="00715E7D"/>
    <w:rsid w:val="007179E7"/>
    <w:rsid w:val="00721E74"/>
    <w:rsid w:val="00722E02"/>
    <w:rsid w:val="00724A58"/>
    <w:rsid w:val="00724DF1"/>
    <w:rsid w:val="00725745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60C92"/>
    <w:rsid w:val="007614F6"/>
    <w:rsid w:val="0076211E"/>
    <w:rsid w:val="00763B0E"/>
    <w:rsid w:val="00764098"/>
    <w:rsid w:val="00770E6F"/>
    <w:rsid w:val="00773E46"/>
    <w:rsid w:val="00777781"/>
    <w:rsid w:val="00777CF7"/>
    <w:rsid w:val="00780567"/>
    <w:rsid w:val="007820D7"/>
    <w:rsid w:val="00782B67"/>
    <w:rsid w:val="00783C71"/>
    <w:rsid w:val="007840C6"/>
    <w:rsid w:val="00790DD4"/>
    <w:rsid w:val="00792AC0"/>
    <w:rsid w:val="00794362"/>
    <w:rsid w:val="00796EC8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D19BA"/>
    <w:rsid w:val="007D4D0F"/>
    <w:rsid w:val="007D6D64"/>
    <w:rsid w:val="007D7B8F"/>
    <w:rsid w:val="007E0F75"/>
    <w:rsid w:val="007E1ABC"/>
    <w:rsid w:val="007E1D74"/>
    <w:rsid w:val="007E35AC"/>
    <w:rsid w:val="007E4153"/>
    <w:rsid w:val="007E69CB"/>
    <w:rsid w:val="007E714D"/>
    <w:rsid w:val="007F0831"/>
    <w:rsid w:val="007F1D7C"/>
    <w:rsid w:val="007F2D68"/>
    <w:rsid w:val="007F5082"/>
    <w:rsid w:val="008018E0"/>
    <w:rsid w:val="00801E5D"/>
    <w:rsid w:val="00803DA2"/>
    <w:rsid w:val="00805D2F"/>
    <w:rsid w:val="00810AE9"/>
    <w:rsid w:val="008115C3"/>
    <w:rsid w:val="00812405"/>
    <w:rsid w:val="0081445B"/>
    <w:rsid w:val="008168FE"/>
    <w:rsid w:val="00821E41"/>
    <w:rsid w:val="008227C1"/>
    <w:rsid w:val="0082286D"/>
    <w:rsid w:val="0082296F"/>
    <w:rsid w:val="00832AB5"/>
    <w:rsid w:val="00833B43"/>
    <w:rsid w:val="008344F2"/>
    <w:rsid w:val="00834854"/>
    <w:rsid w:val="00837EE4"/>
    <w:rsid w:val="00840D58"/>
    <w:rsid w:val="00844AF1"/>
    <w:rsid w:val="008460BD"/>
    <w:rsid w:val="008464F9"/>
    <w:rsid w:val="00846ECE"/>
    <w:rsid w:val="00850260"/>
    <w:rsid w:val="008514FC"/>
    <w:rsid w:val="00853A1B"/>
    <w:rsid w:val="008541B4"/>
    <w:rsid w:val="00855258"/>
    <w:rsid w:val="008559D1"/>
    <w:rsid w:val="0085718E"/>
    <w:rsid w:val="008572D7"/>
    <w:rsid w:val="0087180B"/>
    <w:rsid w:val="008726CA"/>
    <w:rsid w:val="008732F0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28F0"/>
    <w:rsid w:val="008A49D3"/>
    <w:rsid w:val="008A5909"/>
    <w:rsid w:val="008A5F39"/>
    <w:rsid w:val="008A643F"/>
    <w:rsid w:val="008B1887"/>
    <w:rsid w:val="008B29E3"/>
    <w:rsid w:val="008B4DC6"/>
    <w:rsid w:val="008C2DEC"/>
    <w:rsid w:val="008C3556"/>
    <w:rsid w:val="008C5822"/>
    <w:rsid w:val="008C69B5"/>
    <w:rsid w:val="008D4D56"/>
    <w:rsid w:val="008D508D"/>
    <w:rsid w:val="008D7C36"/>
    <w:rsid w:val="008E0286"/>
    <w:rsid w:val="008E1C8D"/>
    <w:rsid w:val="008E2904"/>
    <w:rsid w:val="008E6FC8"/>
    <w:rsid w:val="008E77D7"/>
    <w:rsid w:val="008F0328"/>
    <w:rsid w:val="008F03D7"/>
    <w:rsid w:val="009016DC"/>
    <w:rsid w:val="00903110"/>
    <w:rsid w:val="009032B9"/>
    <w:rsid w:val="009041B5"/>
    <w:rsid w:val="00910945"/>
    <w:rsid w:val="00913C25"/>
    <w:rsid w:val="00916D6D"/>
    <w:rsid w:val="00917B75"/>
    <w:rsid w:val="00927196"/>
    <w:rsid w:val="00927678"/>
    <w:rsid w:val="009279A5"/>
    <w:rsid w:val="00932EE5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3FAE"/>
    <w:rsid w:val="00955509"/>
    <w:rsid w:val="00956215"/>
    <w:rsid w:val="00957F81"/>
    <w:rsid w:val="009619DC"/>
    <w:rsid w:val="009620A8"/>
    <w:rsid w:val="0096260F"/>
    <w:rsid w:val="009758B6"/>
    <w:rsid w:val="00980231"/>
    <w:rsid w:val="009830CB"/>
    <w:rsid w:val="00985328"/>
    <w:rsid w:val="009864D0"/>
    <w:rsid w:val="00987864"/>
    <w:rsid w:val="009912B9"/>
    <w:rsid w:val="009928BC"/>
    <w:rsid w:val="00992925"/>
    <w:rsid w:val="009976E5"/>
    <w:rsid w:val="009A00CC"/>
    <w:rsid w:val="009A0552"/>
    <w:rsid w:val="009A1A17"/>
    <w:rsid w:val="009A3B6F"/>
    <w:rsid w:val="009A560A"/>
    <w:rsid w:val="009A7560"/>
    <w:rsid w:val="009B50F0"/>
    <w:rsid w:val="009B6BE0"/>
    <w:rsid w:val="009C0B0A"/>
    <w:rsid w:val="009C2F70"/>
    <w:rsid w:val="009C4893"/>
    <w:rsid w:val="009C7913"/>
    <w:rsid w:val="009C7C84"/>
    <w:rsid w:val="009D0E4F"/>
    <w:rsid w:val="009D6202"/>
    <w:rsid w:val="009E29F5"/>
    <w:rsid w:val="009E334B"/>
    <w:rsid w:val="009E7FB2"/>
    <w:rsid w:val="009F07C6"/>
    <w:rsid w:val="009F18B6"/>
    <w:rsid w:val="009F340A"/>
    <w:rsid w:val="009F39A6"/>
    <w:rsid w:val="009F5055"/>
    <w:rsid w:val="00A05AB1"/>
    <w:rsid w:val="00A069F7"/>
    <w:rsid w:val="00A072E7"/>
    <w:rsid w:val="00A10252"/>
    <w:rsid w:val="00A1090C"/>
    <w:rsid w:val="00A11FC1"/>
    <w:rsid w:val="00A12865"/>
    <w:rsid w:val="00A12CE9"/>
    <w:rsid w:val="00A13C47"/>
    <w:rsid w:val="00A14DD4"/>
    <w:rsid w:val="00A14E51"/>
    <w:rsid w:val="00A17476"/>
    <w:rsid w:val="00A25E5D"/>
    <w:rsid w:val="00A306DE"/>
    <w:rsid w:val="00A30CD7"/>
    <w:rsid w:val="00A313EF"/>
    <w:rsid w:val="00A35EAB"/>
    <w:rsid w:val="00A369EC"/>
    <w:rsid w:val="00A41BA6"/>
    <w:rsid w:val="00A42B9E"/>
    <w:rsid w:val="00A44782"/>
    <w:rsid w:val="00A45362"/>
    <w:rsid w:val="00A509B7"/>
    <w:rsid w:val="00A53932"/>
    <w:rsid w:val="00A55DFD"/>
    <w:rsid w:val="00A57309"/>
    <w:rsid w:val="00A61527"/>
    <w:rsid w:val="00A672D0"/>
    <w:rsid w:val="00A75D7D"/>
    <w:rsid w:val="00A77712"/>
    <w:rsid w:val="00A807D2"/>
    <w:rsid w:val="00A8132D"/>
    <w:rsid w:val="00A84BD6"/>
    <w:rsid w:val="00A85C80"/>
    <w:rsid w:val="00A86571"/>
    <w:rsid w:val="00A94460"/>
    <w:rsid w:val="00A95A6A"/>
    <w:rsid w:val="00AA4CC1"/>
    <w:rsid w:val="00AA4E04"/>
    <w:rsid w:val="00AA772D"/>
    <w:rsid w:val="00AB1439"/>
    <w:rsid w:val="00AB5D71"/>
    <w:rsid w:val="00AC31A0"/>
    <w:rsid w:val="00AC4310"/>
    <w:rsid w:val="00AD6351"/>
    <w:rsid w:val="00AD6870"/>
    <w:rsid w:val="00AD6ADC"/>
    <w:rsid w:val="00AE0236"/>
    <w:rsid w:val="00AE0D76"/>
    <w:rsid w:val="00AE1AC9"/>
    <w:rsid w:val="00AF0B38"/>
    <w:rsid w:val="00AF3114"/>
    <w:rsid w:val="00AF4628"/>
    <w:rsid w:val="00AF5A37"/>
    <w:rsid w:val="00B00970"/>
    <w:rsid w:val="00B01A18"/>
    <w:rsid w:val="00B0209D"/>
    <w:rsid w:val="00B02C43"/>
    <w:rsid w:val="00B03E82"/>
    <w:rsid w:val="00B066E7"/>
    <w:rsid w:val="00B07D8E"/>
    <w:rsid w:val="00B106BB"/>
    <w:rsid w:val="00B11C72"/>
    <w:rsid w:val="00B1342C"/>
    <w:rsid w:val="00B1527F"/>
    <w:rsid w:val="00B159C7"/>
    <w:rsid w:val="00B205B4"/>
    <w:rsid w:val="00B20EBD"/>
    <w:rsid w:val="00B219E8"/>
    <w:rsid w:val="00B23E28"/>
    <w:rsid w:val="00B243B1"/>
    <w:rsid w:val="00B24B1C"/>
    <w:rsid w:val="00B2724A"/>
    <w:rsid w:val="00B32CBC"/>
    <w:rsid w:val="00B33049"/>
    <w:rsid w:val="00B35614"/>
    <w:rsid w:val="00B401EE"/>
    <w:rsid w:val="00B4396C"/>
    <w:rsid w:val="00B44F77"/>
    <w:rsid w:val="00B45894"/>
    <w:rsid w:val="00B46A29"/>
    <w:rsid w:val="00B511CC"/>
    <w:rsid w:val="00B518F7"/>
    <w:rsid w:val="00B54CD9"/>
    <w:rsid w:val="00B60151"/>
    <w:rsid w:val="00B65A39"/>
    <w:rsid w:val="00B664F6"/>
    <w:rsid w:val="00B67EEB"/>
    <w:rsid w:val="00B70E75"/>
    <w:rsid w:val="00B73EC0"/>
    <w:rsid w:val="00B747D8"/>
    <w:rsid w:val="00B74FFC"/>
    <w:rsid w:val="00B75AE3"/>
    <w:rsid w:val="00B81C6B"/>
    <w:rsid w:val="00B83170"/>
    <w:rsid w:val="00B83EE2"/>
    <w:rsid w:val="00B842AD"/>
    <w:rsid w:val="00B84E20"/>
    <w:rsid w:val="00B859F6"/>
    <w:rsid w:val="00B87D9D"/>
    <w:rsid w:val="00B9054E"/>
    <w:rsid w:val="00B90649"/>
    <w:rsid w:val="00B9227C"/>
    <w:rsid w:val="00B93719"/>
    <w:rsid w:val="00BA2C9E"/>
    <w:rsid w:val="00BB0E70"/>
    <w:rsid w:val="00BB318D"/>
    <w:rsid w:val="00BB42C9"/>
    <w:rsid w:val="00BB69A6"/>
    <w:rsid w:val="00BB6F87"/>
    <w:rsid w:val="00BC2D53"/>
    <w:rsid w:val="00BC2FC3"/>
    <w:rsid w:val="00BC3F32"/>
    <w:rsid w:val="00BC41AA"/>
    <w:rsid w:val="00BC4A49"/>
    <w:rsid w:val="00BD0218"/>
    <w:rsid w:val="00BD05FE"/>
    <w:rsid w:val="00BD20C8"/>
    <w:rsid w:val="00BD237E"/>
    <w:rsid w:val="00BD2AA2"/>
    <w:rsid w:val="00BD3471"/>
    <w:rsid w:val="00BD381F"/>
    <w:rsid w:val="00BD4CB6"/>
    <w:rsid w:val="00BD5859"/>
    <w:rsid w:val="00BD7D55"/>
    <w:rsid w:val="00BE020A"/>
    <w:rsid w:val="00BE2455"/>
    <w:rsid w:val="00BE4096"/>
    <w:rsid w:val="00BE488D"/>
    <w:rsid w:val="00BF005A"/>
    <w:rsid w:val="00BF32F3"/>
    <w:rsid w:val="00BF7A75"/>
    <w:rsid w:val="00C024FD"/>
    <w:rsid w:val="00C026D2"/>
    <w:rsid w:val="00C03B72"/>
    <w:rsid w:val="00C0436A"/>
    <w:rsid w:val="00C04626"/>
    <w:rsid w:val="00C04CF7"/>
    <w:rsid w:val="00C070DA"/>
    <w:rsid w:val="00C11338"/>
    <w:rsid w:val="00C13653"/>
    <w:rsid w:val="00C143C9"/>
    <w:rsid w:val="00C1561C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186E"/>
    <w:rsid w:val="00C433AB"/>
    <w:rsid w:val="00C53942"/>
    <w:rsid w:val="00C578D5"/>
    <w:rsid w:val="00C603F0"/>
    <w:rsid w:val="00C606FC"/>
    <w:rsid w:val="00C60E78"/>
    <w:rsid w:val="00C6236F"/>
    <w:rsid w:val="00C625B5"/>
    <w:rsid w:val="00C6290A"/>
    <w:rsid w:val="00C62999"/>
    <w:rsid w:val="00C70C81"/>
    <w:rsid w:val="00C778F2"/>
    <w:rsid w:val="00C831E0"/>
    <w:rsid w:val="00C84F96"/>
    <w:rsid w:val="00C9186D"/>
    <w:rsid w:val="00C9194A"/>
    <w:rsid w:val="00C92AC3"/>
    <w:rsid w:val="00C94614"/>
    <w:rsid w:val="00C95539"/>
    <w:rsid w:val="00C95CFA"/>
    <w:rsid w:val="00C96A21"/>
    <w:rsid w:val="00C97182"/>
    <w:rsid w:val="00C97B16"/>
    <w:rsid w:val="00CA015D"/>
    <w:rsid w:val="00CA126A"/>
    <w:rsid w:val="00CA3D70"/>
    <w:rsid w:val="00CA599C"/>
    <w:rsid w:val="00CB0D7C"/>
    <w:rsid w:val="00CB7412"/>
    <w:rsid w:val="00CB7528"/>
    <w:rsid w:val="00CC0A65"/>
    <w:rsid w:val="00CC0E1D"/>
    <w:rsid w:val="00CC2D39"/>
    <w:rsid w:val="00CC3F65"/>
    <w:rsid w:val="00CC498A"/>
    <w:rsid w:val="00CC53D6"/>
    <w:rsid w:val="00CC6318"/>
    <w:rsid w:val="00CC6976"/>
    <w:rsid w:val="00CD12E7"/>
    <w:rsid w:val="00CD1418"/>
    <w:rsid w:val="00CD167B"/>
    <w:rsid w:val="00CD1FD6"/>
    <w:rsid w:val="00CD3C91"/>
    <w:rsid w:val="00CE1600"/>
    <w:rsid w:val="00CE330A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12D96"/>
    <w:rsid w:val="00D250F3"/>
    <w:rsid w:val="00D251AF"/>
    <w:rsid w:val="00D30560"/>
    <w:rsid w:val="00D3108C"/>
    <w:rsid w:val="00D321A7"/>
    <w:rsid w:val="00D33079"/>
    <w:rsid w:val="00D4051D"/>
    <w:rsid w:val="00D430C1"/>
    <w:rsid w:val="00D44314"/>
    <w:rsid w:val="00D47714"/>
    <w:rsid w:val="00D55D0F"/>
    <w:rsid w:val="00D56694"/>
    <w:rsid w:val="00D60E9E"/>
    <w:rsid w:val="00D662E0"/>
    <w:rsid w:val="00D7213D"/>
    <w:rsid w:val="00D73705"/>
    <w:rsid w:val="00D74417"/>
    <w:rsid w:val="00D751F1"/>
    <w:rsid w:val="00D75602"/>
    <w:rsid w:val="00D81635"/>
    <w:rsid w:val="00D818E1"/>
    <w:rsid w:val="00D8283D"/>
    <w:rsid w:val="00D82E48"/>
    <w:rsid w:val="00D86439"/>
    <w:rsid w:val="00D9374B"/>
    <w:rsid w:val="00D952DA"/>
    <w:rsid w:val="00DA354D"/>
    <w:rsid w:val="00DA38EA"/>
    <w:rsid w:val="00DA3FE5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E1DA7"/>
    <w:rsid w:val="00DE1FD5"/>
    <w:rsid w:val="00DE4AB3"/>
    <w:rsid w:val="00DE4AE7"/>
    <w:rsid w:val="00DE5D8E"/>
    <w:rsid w:val="00DE68C0"/>
    <w:rsid w:val="00DE6BE2"/>
    <w:rsid w:val="00DE6F36"/>
    <w:rsid w:val="00DF1578"/>
    <w:rsid w:val="00DF21B2"/>
    <w:rsid w:val="00DF3C45"/>
    <w:rsid w:val="00DF4E3B"/>
    <w:rsid w:val="00DF5BD4"/>
    <w:rsid w:val="00DF6A5E"/>
    <w:rsid w:val="00E00231"/>
    <w:rsid w:val="00E00923"/>
    <w:rsid w:val="00E00FE0"/>
    <w:rsid w:val="00E0413B"/>
    <w:rsid w:val="00E068FC"/>
    <w:rsid w:val="00E11C4F"/>
    <w:rsid w:val="00E12CEA"/>
    <w:rsid w:val="00E161BF"/>
    <w:rsid w:val="00E22D8B"/>
    <w:rsid w:val="00E234E2"/>
    <w:rsid w:val="00E31B5F"/>
    <w:rsid w:val="00E372DA"/>
    <w:rsid w:val="00E40C48"/>
    <w:rsid w:val="00E45478"/>
    <w:rsid w:val="00E51CD1"/>
    <w:rsid w:val="00E53ED6"/>
    <w:rsid w:val="00E53F30"/>
    <w:rsid w:val="00E571D8"/>
    <w:rsid w:val="00E579D4"/>
    <w:rsid w:val="00E61E00"/>
    <w:rsid w:val="00E63409"/>
    <w:rsid w:val="00E634A6"/>
    <w:rsid w:val="00E72250"/>
    <w:rsid w:val="00E75621"/>
    <w:rsid w:val="00E77474"/>
    <w:rsid w:val="00E845DC"/>
    <w:rsid w:val="00E86627"/>
    <w:rsid w:val="00E86EA3"/>
    <w:rsid w:val="00E87FA8"/>
    <w:rsid w:val="00E920FB"/>
    <w:rsid w:val="00E94645"/>
    <w:rsid w:val="00E94B48"/>
    <w:rsid w:val="00E94E83"/>
    <w:rsid w:val="00E96AA3"/>
    <w:rsid w:val="00EA204D"/>
    <w:rsid w:val="00EA26E0"/>
    <w:rsid w:val="00EA2B0A"/>
    <w:rsid w:val="00EA2DE9"/>
    <w:rsid w:val="00EA3D2E"/>
    <w:rsid w:val="00EA79A8"/>
    <w:rsid w:val="00EB021C"/>
    <w:rsid w:val="00EB1541"/>
    <w:rsid w:val="00EB1A63"/>
    <w:rsid w:val="00EB2FDF"/>
    <w:rsid w:val="00EB62C7"/>
    <w:rsid w:val="00EB6CAD"/>
    <w:rsid w:val="00EC1811"/>
    <w:rsid w:val="00EC40A7"/>
    <w:rsid w:val="00ED5367"/>
    <w:rsid w:val="00ED56DD"/>
    <w:rsid w:val="00EE0578"/>
    <w:rsid w:val="00EE159E"/>
    <w:rsid w:val="00EE32D7"/>
    <w:rsid w:val="00EE3314"/>
    <w:rsid w:val="00EE3DF9"/>
    <w:rsid w:val="00EE72CF"/>
    <w:rsid w:val="00EF0682"/>
    <w:rsid w:val="00EF1E05"/>
    <w:rsid w:val="00EF57FE"/>
    <w:rsid w:val="00F0261C"/>
    <w:rsid w:val="00F02D26"/>
    <w:rsid w:val="00F04BCB"/>
    <w:rsid w:val="00F05182"/>
    <w:rsid w:val="00F14875"/>
    <w:rsid w:val="00F16CCA"/>
    <w:rsid w:val="00F278EA"/>
    <w:rsid w:val="00F314B2"/>
    <w:rsid w:val="00F36859"/>
    <w:rsid w:val="00F414F5"/>
    <w:rsid w:val="00F453C5"/>
    <w:rsid w:val="00F4628C"/>
    <w:rsid w:val="00F51B34"/>
    <w:rsid w:val="00F53475"/>
    <w:rsid w:val="00F65931"/>
    <w:rsid w:val="00F67292"/>
    <w:rsid w:val="00F6762C"/>
    <w:rsid w:val="00F70F39"/>
    <w:rsid w:val="00F71915"/>
    <w:rsid w:val="00F74D78"/>
    <w:rsid w:val="00F756D3"/>
    <w:rsid w:val="00F77233"/>
    <w:rsid w:val="00F77FF4"/>
    <w:rsid w:val="00F81088"/>
    <w:rsid w:val="00F81216"/>
    <w:rsid w:val="00F86F42"/>
    <w:rsid w:val="00F9194F"/>
    <w:rsid w:val="00F926D8"/>
    <w:rsid w:val="00F97658"/>
    <w:rsid w:val="00FA1498"/>
    <w:rsid w:val="00FA3F23"/>
    <w:rsid w:val="00FA728F"/>
    <w:rsid w:val="00FB18AE"/>
    <w:rsid w:val="00FB3030"/>
    <w:rsid w:val="00FB38B4"/>
    <w:rsid w:val="00FB5C95"/>
    <w:rsid w:val="00FB71EC"/>
    <w:rsid w:val="00FB76D5"/>
    <w:rsid w:val="00FC13D1"/>
    <w:rsid w:val="00FC4F82"/>
    <w:rsid w:val="00FD2DD1"/>
    <w:rsid w:val="00FE0088"/>
    <w:rsid w:val="00FE2E62"/>
    <w:rsid w:val="00FE67C2"/>
    <w:rsid w:val="00FF00F1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blue">
      <v:fill color="white" on="f"/>
      <v:stroke color="blue"/>
    </o:shapedefaults>
    <o:shapelayout v:ext="edit">
      <o:idmap v:ext="edit" data="2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4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C15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420AF"/>
    <w:pPr>
      <w:keepNext/>
      <w:spacing w:before="240" w:after="60"/>
      <w:outlineLvl w:val="2"/>
    </w:pPr>
    <w:rPr>
      <w:rFonts w:asciiTheme="minorHAnsi" w:hAnsiTheme="minorHAns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1420AF"/>
    <w:rPr>
      <w:rFonts w:asciiTheme="minorHAnsi" w:hAnsiTheme="minorHAnsi"/>
      <w:b/>
      <w:bCs/>
      <w:sz w:val="28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2C15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qFormat/>
    <w:rsid w:val="001420AF"/>
    <w:rPr>
      <w:rFonts w:asciiTheme="minorHAnsi" w:hAnsiTheme="minorHAnsi"/>
      <w:b/>
      <w:bCs/>
      <w:sz w:val="24"/>
    </w:rPr>
  </w:style>
  <w:style w:type="paragraph" w:customStyle="1" w:styleId="DomylnaczcionkaakapituAkapitZnak">
    <w:name w:val="Domyślna czcionka akapitu Akapit Znak"/>
    <w:basedOn w:val="Normalny"/>
    <w:rsid w:val="006130DC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77A-8B04-4D4E-84E0-2792DC1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21</Pages>
  <Words>4556</Words>
  <Characters>27337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 przez WIJHARS II kwartał 2022</vt:lpstr>
    </vt:vector>
  </TitlesOfParts>
  <Company>WIJHARS Zielona Góra</Company>
  <LinksUpToDate>false</LinksUpToDate>
  <CharactersWithSpaces>31830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 przez WIJHARS II kwartał 2022</dc:title>
  <dc:subject/>
  <dc:creator>WI_NA_SW</dc:creator>
  <cp:keywords>kontrola, wyniki</cp:keywords>
  <cp:lastModifiedBy>Tomasz Szular</cp:lastModifiedBy>
  <cp:revision>86</cp:revision>
  <cp:lastPrinted>2021-08-16T12:30:00Z</cp:lastPrinted>
  <dcterms:created xsi:type="dcterms:W3CDTF">2021-08-12T12:48:00Z</dcterms:created>
  <dcterms:modified xsi:type="dcterms:W3CDTF">2023-02-02T12:25:00Z</dcterms:modified>
</cp:coreProperties>
</file>